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9DF9B" w14:textId="77777777" w:rsidR="00335ACF" w:rsidRPr="00CC25BA" w:rsidRDefault="00335ACF" w:rsidP="00C62DB6">
      <w:pPr>
        <w:pStyle w:val="aff1"/>
        <w:rPr>
          <w:szCs w:val="22"/>
          <w:lang w:val="en-US"/>
        </w:rPr>
      </w:pPr>
    </w:p>
    <w:p w14:paraId="0B543B57" w14:textId="09C42C43" w:rsidR="00335ACF" w:rsidRPr="00CC25BA" w:rsidRDefault="00DD6FB0" w:rsidP="00DD6FB0">
      <w:pPr>
        <w:pStyle w:val="aff1"/>
        <w:jc w:val="right"/>
        <w:rPr>
          <w:szCs w:val="22"/>
        </w:rPr>
      </w:pPr>
      <w:bookmarkStart w:id="0" w:name="_Toc95225248"/>
      <w:r>
        <w:rPr>
          <w:noProof/>
          <w:szCs w:val="22"/>
        </w:rPr>
        <w:drawing>
          <wp:inline distT="0" distB="0" distL="0" distR="0" wp14:anchorId="45E2B46C" wp14:editId="4E345F13">
            <wp:extent cx="2048828" cy="685800"/>
            <wp:effectExtent l="0" t="0" r="8890" b="0"/>
            <wp:docPr id="2" name="Рисунок 2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оллекция картинок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98" cy="6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E9E2CB" w14:textId="77777777" w:rsidR="00DD6FB0" w:rsidRDefault="00DD6FB0" w:rsidP="00F6749A">
      <w:pPr>
        <w:pStyle w:val="ConsPlusNormal"/>
        <w:ind w:left="3119" w:firstLine="4394"/>
        <w:outlineLvl w:val="0"/>
        <w:rPr>
          <w:rFonts w:ascii="Times New Roman" w:hAnsi="Times New Roman" w:cs="Times New Roman"/>
          <w:sz w:val="22"/>
          <w:szCs w:val="22"/>
        </w:rPr>
      </w:pPr>
    </w:p>
    <w:p w14:paraId="233B35BC" w14:textId="5EF39F9C" w:rsidR="00022158" w:rsidRPr="00CC25BA" w:rsidRDefault="00022158" w:rsidP="00C62DB6">
      <w:pPr>
        <w:pStyle w:val="aff1"/>
        <w:jc w:val="center"/>
        <w:rPr>
          <w:szCs w:val="22"/>
        </w:rPr>
      </w:pPr>
    </w:p>
    <w:p w14:paraId="31893B60" w14:textId="77777777" w:rsidR="00335ACF" w:rsidRPr="00CC25BA" w:rsidRDefault="00335ACF" w:rsidP="00C62DB6">
      <w:pPr>
        <w:jc w:val="center"/>
        <w:rPr>
          <w:sz w:val="22"/>
          <w:szCs w:val="22"/>
        </w:rPr>
      </w:pPr>
    </w:p>
    <w:p w14:paraId="78B78FB0" w14:textId="77777777" w:rsidR="00856D13" w:rsidRPr="00CC25BA" w:rsidRDefault="00C5747C" w:rsidP="00C62DB6">
      <w:pPr>
        <w:jc w:val="center"/>
        <w:rPr>
          <w:sz w:val="22"/>
          <w:szCs w:val="22"/>
        </w:rPr>
      </w:pPr>
      <w:r w:rsidRPr="00CC25BA">
        <w:rPr>
          <w:sz w:val="22"/>
          <w:szCs w:val="22"/>
        </w:rPr>
        <w:t>Р</w:t>
      </w:r>
      <w:r w:rsidR="00D143E2" w:rsidRPr="00CC25BA">
        <w:rPr>
          <w:sz w:val="22"/>
          <w:szCs w:val="22"/>
        </w:rPr>
        <w:t>уководство пользователя</w:t>
      </w:r>
    </w:p>
    <w:p w14:paraId="35104D85" w14:textId="1DC07429" w:rsidR="0032150F" w:rsidRPr="00CC25BA" w:rsidRDefault="008F4F26" w:rsidP="00C62DB6">
      <w:pPr>
        <w:jc w:val="center"/>
        <w:rPr>
          <w:b/>
          <w:caps/>
          <w:sz w:val="22"/>
          <w:szCs w:val="22"/>
        </w:rPr>
      </w:pPr>
      <w:r w:rsidRPr="00CC25BA">
        <w:rPr>
          <w:b/>
          <w:caps/>
          <w:sz w:val="22"/>
          <w:szCs w:val="22"/>
        </w:rPr>
        <w:t>«</w:t>
      </w:r>
      <w:r w:rsidR="002E2CAC" w:rsidRPr="00CC25BA">
        <w:rPr>
          <w:b/>
          <w:caps/>
          <w:sz w:val="22"/>
          <w:szCs w:val="22"/>
        </w:rPr>
        <w:t xml:space="preserve">основы работы в </w:t>
      </w:r>
      <w:r w:rsidR="00D61DBF">
        <w:rPr>
          <w:b/>
          <w:caps/>
          <w:sz w:val="22"/>
          <w:szCs w:val="22"/>
        </w:rPr>
        <w:t>ПО «Динамика»</w:t>
      </w:r>
    </w:p>
    <w:p w14:paraId="4D7AC773" w14:textId="77777777" w:rsidR="00E65452" w:rsidRPr="00CC25BA" w:rsidRDefault="00E65452" w:rsidP="00C62DB6">
      <w:pPr>
        <w:pStyle w:val="aff1"/>
        <w:rPr>
          <w:b w:val="0"/>
          <w:caps/>
          <w:szCs w:val="22"/>
        </w:rPr>
      </w:pPr>
    </w:p>
    <w:p w14:paraId="7A426256" w14:textId="77777777" w:rsidR="004775E2" w:rsidRPr="00CC25BA" w:rsidRDefault="004775E2" w:rsidP="00C62DB6">
      <w:pPr>
        <w:pStyle w:val="aff1"/>
        <w:rPr>
          <w:b w:val="0"/>
          <w:caps/>
          <w:szCs w:val="22"/>
        </w:rPr>
      </w:pPr>
    </w:p>
    <w:p w14:paraId="5FC37C18" w14:textId="77777777" w:rsidR="004775E2" w:rsidRPr="00CC25BA" w:rsidRDefault="004775E2" w:rsidP="00C62DB6">
      <w:pPr>
        <w:pStyle w:val="aff1"/>
        <w:rPr>
          <w:b w:val="0"/>
          <w:caps/>
          <w:szCs w:val="22"/>
        </w:rPr>
      </w:pPr>
    </w:p>
    <w:p w14:paraId="697C927D" w14:textId="77777777" w:rsidR="0083157F" w:rsidRPr="00CC25BA" w:rsidRDefault="0083157F" w:rsidP="00C62DB6">
      <w:pPr>
        <w:pStyle w:val="aff1"/>
        <w:rPr>
          <w:b w:val="0"/>
          <w:caps/>
          <w:szCs w:val="22"/>
        </w:rPr>
      </w:pPr>
    </w:p>
    <w:p w14:paraId="6B0CA338" w14:textId="77777777" w:rsidR="0083157F" w:rsidRPr="00CC25BA" w:rsidRDefault="0083157F" w:rsidP="00C62DB6">
      <w:pPr>
        <w:pStyle w:val="aff1"/>
        <w:rPr>
          <w:b w:val="0"/>
          <w:caps/>
          <w:szCs w:val="22"/>
        </w:rPr>
      </w:pPr>
    </w:p>
    <w:p w14:paraId="5EDE8511" w14:textId="77777777" w:rsidR="00E65452" w:rsidRPr="00CC25BA" w:rsidRDefault="00E65452" w:rsidP="00F94B15">
      <w:pPr>
        <w:jc w:val="center"/>
        <w:rPr>
          <w:b/>
          <w:sz w:val="22"/>
          <w:szCs w:val="22"/>
        </w:rPr>
      </w:pPr>
      <w:r w:rsidRPr="00CC25BA">
        <w:rPr>
          <w:b/>
          <w:sz w:val="22"/>
          <w:szCs w:val="22"/>
        </w:rPr>
        <w:t>Оглавление</w:t>
      </w:r>
    </w:p>
    <w:bookmarkStart w:id="1" w:name="_Toc351630580"/>
    <w:bookmarkStart w:id="2" w:name="_Toc351630682"/>
    <w:bookmarkStart w:id="3" w:name="_Toc351630751"/>
    <w:bookmarkStart w:id="4" w:name="_Toc351630581"/>
    <w:bookmarkStart w:id="5" w:name="_Toc351630683"/>
    <w:bookmarkStart w:id="6" w:name="_Toc351630752"/>
    <w:bookmarkStart w:id="7" w:name="_Toc351630582"/>
    <w:bookmarkStart w:id="8" w:name="_Toc351630684"/>
    <w:bookmarkStart w:id="9" w:name="_Toc351630753"/>
    <w:bookmarkStart w:id="10" w:name="_Toc351630583"/>
    <w:bookmarkStart w:id="11" w:name="_Toc351630685"/>
    <w:bookmarkStart w:id="12" w:name="_Toc351630754"/>
    <w:bookmarkStart w:id="13" w:name="_Toc351630587"/>
    <w:bookmarkStart w:id="14" w:name="_Toc351630689"/>
    <w:bookmarkStart w:id="15" w:name="_Toc351630758"/>
    <w:bookmarkStart w:id="16" w:name="_Toc351630588"/>
    <w:bookmarkStart w:id="17" w:name="_Toc351630690"/>
    <w:bookmarkStart w:id="18" w:name="_Toc351630759"/>
    <w:bookmarkStart w:id="19" w:name="_Toc351630589"/>
    <w:bookmarkStart w:id="20" w:name="_Toc351630691"/>
    <w:bookmarkStart w:id="21" w:name="_Toc351630760"/>
    <w:bookmarkStart w:id="22" w:name="_Toc351630592"/>
    <w:bookmarkStart w:id="23" w:name="_Toc351630694"/>
    <w:bookmarkStart w:id="24" w:name="_Toc351630763"/>
    <w:bookmarkStart w:id="25" w:name="_Toc351630593"/>
    <w:bookmarkStart w:id="26" w:name="_Toc351630695"/>
    <w:bookmarkStart w:id="27" w:name="_Toc351630764"/>
    <w:bookmarkStart w:id="28" w:name="_Toc351630595"/>
    <w:bookmarkStart w:id="29" w:name="_Toc351630697"/>
    <w:bookmarkStart w:id="30" w:name="_Toc351630766"/>
    <w:bookmarkStart w:id="31" w:name="_Toc351630598"/>
    <w:bookmarkStart w:id="32" w:name="_Toc351630700"/>
    <w:bookmarkStart w:id="33" w:name="_Toc351630769"/>
    <w:bookmarkStart w:id="34" w:name="_Toc351630600"/>
    <w:bookmarkStart w:id="35" w:name="_Toc351630702"/>
    <w:bookmarkStart w:id="36" w:name="_Toc351630771"/>
    <w:bookmarkStart w:id="37" w:name="_Toc351630601"/>
    <w:bookmarkStart w:id="38" w:name="_Toc351630703"/>
    <w:bookmarkStart w:id="39" w:name="_Toc351630772"/>
    <w:bookmarkStart w:id="40" w:name="_Toc351630605"/>
    <w:bookmarkStart w:id="41" w:name="_Toc351630707"/>
    <w:bookmarkStart w:id="42" w:name="_Toc351630776"/>
    <w:bookmarkStart w:id="43" w:name="_Toc351630606"/>
    <w:bookmarkStart w:id="44" w:name="_Toc351630708"/>
    <w:bookmarkStart w:id="45" w:name="_Toc351630777"/>
    <w:bookmarkStart w:id="46" w:name="_Toc351630607"/>
    <w:bookmarkStart w:id="47" w:name="_Toc351630709"/>
    <w:bookmarkStart w:id="48" w:name="_Toc351630778"/>
    <w:bookmarkStart w:id="49" w:name="_Toc351630608"/>
    <w:bookmarkStart w:id="50" w:name="_Toc351630710"/>
    <w:bookmarkStart w:id="51" w:name="_Toc351630779"/>
    <w:bookmarkStart w:id="52" w:name="_Toc351630610"/>
    <w:bookmarkStart w:id="53" w:name="_Toc370805156"/>
    <w:bookmarkStart w:id="54" w:name="_Toc374024283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p w14:paraId="73F6B20A" w14:textId="3E447FA4" w:rsidR="00773435" w:rsidRDefault="006506A0">
      <w:pPr>
        <w:pStyle w:val="25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01FE8">
        <w:rPr>
          <w:iCs/>
          <w:noProof/>
        </w:rPr>
        <w:fldChar w:fldCharType="begin"/>
      </w:r>
      <w:r w:rsidRPr="00F01FE8">
        <w:instrText xml:space="preserve"> TOC \o "1-1" \h \z \t "ВНД;2" </w:instrText>
      </w:r>
      <w:r w:rsidRPr="00F01FE8">
        <w:rPr>
          <w:iCs/>
          <w:noProof/>
        </w:rPr>
        <w:fldChar w:fldCharType="separate"/>
      </w:r>
      <w:hyperlink w:anchor="_Toc95225248" w:history="1">
        <w:r w:rsidR="00773435">
          <w:rPr>
            <w:noProof/>
            <w:webHidden/>
          </w:rPr>
          <w:tab/>
        </w:r>
        <w:r w:rsidR="00773435">
          <w:rPr>
            <w:noProof/>
            <w:webHidden/>
          </w:rPr>
          <w:fldChar w:fldCharType="begin"/>
        </w:r>
        <w:r w:rsidR="00773435">
          <w:rPr>
            <w:noProof/>
            <w:webHidden/>
          </w:rPr>
          <w:instrText xml:space="preserve"> PAGEREF _Toc95225248 \h </w:instrText>
        </w:r>
        <w:r w:rsidR="00773435">
          <w:rPr>
            <w:noProof/>
            <w:webHidden/>
          </w:rPr>
        </w:r>
        <w:r w:rsidR="00773435">
          <w:rPr>
            <w:noProof/>
            <w:webHidden/>
          </w:rPr>
          <w:fldChar w:fldCharType="separate"/>
        </w:r>
        <w:r w:rsidR="00773435">
          <w:rPr>
            <w:noProof/>
            <w:webHidden/>
          </w:rPr>
          <w:t>1</w:t>
        </w:r>
        <w:r w:rsidR="00773435">
          <w:rPr>
            <w:noProof/>
            <w:webHidden/>
          </w:rPr>
          <w:fldChar w:fldCharType="end"/>
        </w:r>
      </w:hyperlink>
    </w:p>
    <w:p w14:paraId="5A191CF2" w14:textId="74F86E50" w:rsidR="00773435" w:rsidRDefault="00773435">
      <w:pPr>
        <w:pStyle w:val="12"/>
        <w:rPr>
          <w:rFonts w:asciiTheme="minorHAnsi" w:eastAsiaTheme="minorEastAsia" w:hAnsiTheme="minorHAnsi" w:cstheme="minorBidi"/>
          <w:bCs w:val="0"/>
          <w:iCs w:val="0"/>
        </w:rPr>
      </w:pPr>
      <w:hyperlink w:anchor="_Toc95225249" w:history="1">
        <w:r w:rsidRPr="00C5565F">
          <w:rPr>
            <w:rStyle w:val="ad"/>
            <w:lang w:val="en-US"/>
          </w:rPr>
          <w:t>1.</w:t>
        </w:r>
        <w:r>
          <w:rPr>
            <w:rFonts w:asciiTheme="minorHAnsi" w:eastAsiaTheme="minorEastAsia" w:hAnsiTheme="minorHAnsi" w:cstheme="minorBidi"/>
            <w:bCs w:val="0"/>
            <w:iCs w:val="0"/>
          </w:rPr>
          <w:tab/>
        </w:r>
        <w:r w:rsidRPr="00C5565F">
          <w:rPr>
            <w:rStyle w:val="ad"/>
          </w:rPr>
          <w:t>Термины и сокращения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_Toc95225249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0785EBC" w14:textId="0791100A" w:rsidR="00773435" w:rsidRDefault="00773435">
      <w:pPr>
        <w:pStyle w:val="12"/>
        <w:rPr>
          <w:rFonts w:asciiTheme="minorHAnsi" w:eastAsiaTheme="minorEastAsia" w:hAnsiTheme="minorHAnsi" w:cstheme="minorBidi"/>
          <w:bCs w:val="0"/>
          <w:iCs w:val="0"/>
        </w:rPr>
      </w:pPr>
      <w:hyperlink w:anchor="_Toc95225250" w:history="1">
        <w:r w:rsidRPr="00C5565F">
          <w:rPr>
            <w:rStyle w:val="ad"/>
          </w:rPr>
          <w:t>2.</w:t>
        </w:r>
        <w:r>
          <w:rPr>
            <w:rFonts w:asciiTheme="minorHAnsi" w:eastAsiaTheme="minorEastAsia" w:hAnsiTheme="minorHAnsi" w:cstheme="minorBidi"/>
            <w:bCs w:val="0"/>
            <w:iCs w:val="0"/>
          </w:rPr>
          <w:tab/>
        </w:r>
        <w:r w:rsidRPr="00C5565F">
          <w:rPr>
            <w:rStyle w:val="ad"/>
          </w:rPr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_Toc95225250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4D71E92" w14:textId="0E0A122C" w:rsidR="00773435" w:rsidRDefault="00773435">
      <w:pPr>
        <w:pStyle w:val="12"/>
        <w:rPr>
          <w:rFonts w:asciiTheme="minorHAnsi" w:eastAsiaTheme="minorEastAsia" w:hAnsiTheme="minorHAnsi" w:cstheme="minorBidi"/>
          <w:bCs w:val="0"/>
          <w:iCs w:val="0"/>
        </w:rPr>
      </w:pPr>
      <w:hyperlink w:anchor="_Toc95225251" w:history="1">
        <w:r w:rsidRPr="00C5565F">
          <w:rPr>
            <w:rStyle w:val="ad"/>
          </w:rPr>
          <w:t>3.</w:t>
        </w:r>
        <w:r>
          <w:rPr>
            <w:rFonts w:asciiTheme="minorHAnsi" w:eastAsiaTheme="minorEastAsia" w:hAnsiTheme="minorHAnsi" w:cstheme="minorBidi"/>
            <w:bCs w:val="0"/>
            <w:iCs w:val="0"/>
          </w:rPr>
          <w:tab/>
        </w:r>
        <w:r w:rsidRPr="00C5565F">
          <w:rPr>
            <w:rStyle w:val="ad"/>
          </w:rPr>
          <w:t>Описание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_Toc95225251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BBCC3CB" w14:textId="0CE13230" w:rsidR="00773435" w:rsidRDefault="00773435">
      <w:pPr>
        <w:pStyle w:val="25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5225252" w:history="1">
        <w:r w:rsidRPr="00C5565F">
          <w:rPr>
            <w:rStyle w:val="ad"/>
            <w:noProof/>
          </w:rPr>
          <w:t>3.1. Получение доступа к ПО «Динамика»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_Toc95225252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3B02D39" w14:textId="58675BF3" w:rsidR="00773435" w:rsidRDefault="00773435">
      <w:pPr>
        <w:pStyle w:val="25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5225253" w:history="1">
        <w:r w:rsidRPr="00C5565F">
          <w:rPr>
            <w:rStyle w:val="ad"/>
            <w:noProof/>
          </w:rPr>
          <w:t>3.2. Вход в ПО «Динамика»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_Toc95225253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8C39B87" w14:textId="36B9FAE3" w:rsidR="00773435" w:rsidRDefault="00773435">
      <w:pPr>
        <w:pStyle w:val="25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5225254" w:history="1">
        <w:r w:rsidRPr="00C5565F">
          <w:rPr>
            <w:rStyle w:val="ad"/>
            <w:noProof/>
          </w:rPr>
          <w:t>3.3. Общий вид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_Toc95225254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332703F" w14:textId="6FA49F24" w:rsidR="00773435" w:rsidRDefault="00773435">
      <w:pPr>
        <w:pStyle w:val="25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5225255" w:history="1">
        <w:r w:rsidRPr="00C5565F">
          <w:rPr>
            <w:rStyle w:val="ad"/>
            <w:noProof/>
          </w:rPr>
          <w:t>3.4. Просмотр представления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_Toc95225255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108F170" w14:textId="3C4C30F4" w:rsidR="00773435" w:rsidRDefault="00773435">
      <w:pPr>
        <w:pStyle w:val="25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5225256" w:history="1">
        <w:r w:rsidRPr="00C5565F">
          <w:rPr>
            <w:rStyle w:val="ad"/>
            <w:noProof/>
          </w:rPr>
          <w:t>3.5. Просмотр основных разделов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_Toc95225256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F231347" w14:textId="5ABEDC1A" w:rsidR="00773435" w:rsidRDefault="00773435">
      <w:pPr>
        <w:pStyle w:val="25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95225257" w:history="1">
        <w:r w:rsidRPr="00C5565F">
          <w:rPr>
            <w:rStyle w:val="ad"/>
            <w:noProof/>
          </w:rPr>
          <w:t>3.6. Раздел «Операции»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_Toc95225257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5100D4B" w14:textId="3FA77079" w:rsidR="00640C21" w:rsidRPr="00CC25BA" w:rsidRDefault="006506A0" w:rsidP="006506A0">
      <w:pPr>
        <w:pStyle w:val="aff1"/>
        <w:jc w:val="both"/>
        <w:rPr>
          <w:szCs w:val="22"/>
        </w:rPr>
      </w:pPr>
      <w:r w:rsidRPr="00F01FE8">
        <w:rPr>
          <w:b w:val="0"/>
          <w:color w:val="auto"/>
          <w:szCs w:val="22"/>
        </w:rPr>
        <w:fldChar w:fldCharType="end"/>
      </w:r>
    </w:p>
    <w:p w14:paraId="63DAE630" w14:textId="77777777" w:rsidR="00640C21" w:rsidRPr="00CC25BA" w:rsidRDefault="00640C21" w:rsidP="00C62DB6">
      <w:pPr>
        <w:pStyle w:val="aff1"/>
        <w:jc w:val="both"/>
        <w:rPr>
          <w:szCs w:val="22"/>
        </w:rPr>
      </w:pPr>
    </w:p>
    <w:p w14:paraId="5FBDA783" w14:textId="77777777" w:rsidR="00202DA4" w:rsidRPr="00CC25BA" w:rsidRDefault="00202DA4" w:rsidP="00C62DB6">
      <w:pPr>
        <w:pStyle w:val="aff1"/>
        <w:jc w:val="both"/>
        <w:rPr>
          <w:szCs w:val="22"/>
        </w:rPr>
      </w:pPr>
    </w:p>
    <w:p w14:paraId="09D031E6" w14:textId="77777777" w:rsidR="00202DA4" w:rsidRPr="00CC25BA" w:rsidRDefault="00202DA4" w:rsidP="00C62DB6">
      <w:pPr>
        <w:pStyle w:val="aff1"/>
        <w:jc w:val="both"/>
        <w:rPr>
          <w:szCs w:val="22"/>
        </w:rPr>
      </w:pPr>
    </w:p>
    <w:p w14:paraId="1316E7D9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70C93883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7289DAC5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2D9AA809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212D2D79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5D364A61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06D059C3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02103E3F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4430B766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1BF8ACF6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2E1008E0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383132FF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527E2E43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4DC1A112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184D1C7D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614A9EEE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06C00128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0EF91634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04D584FD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0E5B84F3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68082A1A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1C4420C2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7CA968DF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0A292E46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68E0DF43" w14:textId="77777777" w:rsidR="00D003B9" w:rsidRDefault="00D003B9" w:rsidP="00C62DB6">
      <w:pPr>
        <w:pStyle w:val="aff1"/>
        <w:jc w:val="both"/>
        <w:rPr>
          <w:szCs w:val="22"/>
        </w:rPr>
      </w:pPr>
    </w:p>
    <w:p w14:paraId="15E1F126" w14:textId="77777777" w:rsidR="005C7FA9" w:rsidRDefault="005C7FA9" w:rsidP="00C62DB6">
      <w:pPr>
        <w:pStyle w:val="aff1"/>
        <w:jc w:val="both"/>
        <w:rPr>
          <w:szCs w:val="22"/>
        </w:rPr>
      </w:pPr>
    </w:p>
    <w:p w14:paraId="17ECF02F" w14:textId="77777777" w:rsidR="005C7FA9" w:rsidRDefault="005C7FA9" w:rsidP="00C62DB6">
      <w:pPr>
        <w:pStyle w:val="aff1"/>
        <w:jc w:val="both"/>
        <w:rPr>
          <w:szCs w:val="22"/>
        </w:rPr>
      </w:pPr>
    </w:p>
    <w:p w14:paraId="77C70972" w14:textId="77777777" w:rsidR="005C7FA9" w:rsidRDefault="005C7FA9" w:rsidP="00C62DB6">
      <w:pPr>
        <w:pStyle w:val="aff1"/>
        <w:jc w:val="both"/>
        <w:rPr>
          <w:szCs w:val="22"/>
        </w:rPr>
      </w:pPr>
    </w:p>
    <w:p w14:paraId="29C25A78" w14:textId="77777777" w:rsidR="005C7FA9" w:rsidRDefault="005C7FA9" w:rsidP="00C62DB6">
      <w:pPr>
        <w:pStyle w:val="aff1"/>
        <w:jc w:val="both"/>
        <w:rPr>
          <w:szCs w:val="22"/>
        </w:rPr>
      </w:pPr>
    </w:p>
    <w:p w14:paraId="20157168" w14:textId="77777777" w:rsidR="005C7FA9" w:rsidRDefault="005C7FA9" w:rsidP="00C62DB6">
      <w:pPr>
        <w:pStyle w:val="aff1"/>
        <w:jc w:val="both"/>
        <w:rPr>
          <w:szCs w:val="22"/>
        </w:rPr>
      </w:pPr>
    </w:p>
    <w:p w14:paraId="71AC6504" w14:textId="77777777" w:rsidR="005C7FA9" w:rsidRPr="00CC25BA" w:rsidRDefault="005C7FA9" w:rsidP="00C62DB6">
      <w:pPr>
        <w:pStyle w:val="aff1"/>
        <w:jc w:val="both"/>
        <w:rPr>
          <w:szCs w:val="22"/>
        </w:rPr>
      </w:pPr>
    </w:p>
    <w:p w14:paraId="7DAC3A2B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53407D3B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6C1112C7" w14:textId="77777777" w:rsidR="00D003B9" w:rsidRPr="00CC25BA" w:rsidRDefault="00D003B9" w:rsidP="00C62DB6">
      <w:pPr>
        <w:pStyle w:val="aff1"/>
        <w:jc w:val="both"/>
        <w:rPr>
          <w:szCs w:val="22"/>
        </w:rPr>
      </w:pPr>
    </w:p>
    <w:p w14:paraId="660A4E08" w14:textId="77777777" w:rsidR="00C21A8F" w:rsidRPr="00D61DBF" w:rsidRDefault="00C21A8F" w:rsidP="00D61DBF">
      <w:pPr>
        <w:pStyle w:val="1"/>
        <w:numPr>
          <w:ilvl w:val="0"/>
          <w:numId w:val="4"/>
        </w:numPr>
        <w:rPr>
          <w:szCs w:val="22"/>
          <w:lang w:val="en-US"/>
        </w:rPr>
      </w:pPr>
      <w:bookmarkStart w:id="55" w:name="_Toc406511492"/>
      <w:bookmarkStart w:id="56" w:name="_Toc409530104"/>
      <w:bookmarkStart w:id="57" w:name="_Toc410823968"/>
      <w:bookmarkStart w:id="58" w:name="_Toc410824203"/>
      <w:bookmarkStart w:id="59" w:name="_Toc95225249"/>
      <w:r w:rsidRPr="00D61DBF">
        <w:rPr>
          <w:szCs w:val="22"/>
        </w:rPr>
        <w:t>Термины и сокращения</w:t>
      </w:r>
      <w:bookmarkEnd w:id="55"/>
      <w:bookmarkEnd w:id="56"/>
      <w:bookmarkEnd w:id="57"/>
      <w:bookmarkEnd w:id="58"/>
      <w:bookmarkEnd w:id="59"/>
    </w:p>
    <w:p w14:paraId="34607EEB" w14:textId="77777777" w:rsidR="006E5998" w:rsidRPr="00CC25BA" w:rsidRDefault="006E5998" w:rsidP="00A32CCB">
      <w:pPr>
        <w:rPr>
          <w:sz w:val="22"/>
          <w:szCs w:val="22"/>
        </w:rPr>
      </w:pPr>
    </w:p>
    <w:p w14:paraId="74F1DA6E" w14:textId="2B95963A" w:rsidR="00835FFF" w:rsidRPr="00D61DBF" w:rsidRDefault="00A66D47" w:rsidP="00D61DBF">
      <w:pPr>
        <w:numPr>
          <w:ilvl w:val="0"/>
          <w:numId w:val="5"/>
        </w:numPr>
        <w:rPr>
          <w:sz w:val="24"/>
          <w:szCs w:val="22"/>
        </w:rPr>
      </w:pPr>
      <w:r>
        <w:rPr>
          <w:b/>
          <w:sz w:val="24"/>
          <w:szCs w:val="22"/>
        </w:rPr>
        <w:t>АБС</w:t>
      </w:r>
      <w:r w:rsidR="00835FFF" w:rsidRPr="00D61DBF">
        <w:rPr>
          <w:b/>
          <w:sz w:val="24"/>
          <w:szCs w:val="22"/>
        </w:rPr>
        <w:t xml:space="preserve"> </w:t>
      </w:r>
      <w:r w:rsidR="00835FFF" w:rsidRPr="00D61DBF">
        <w:rPr>
          <w:sz w:val="24"/>
          <w:szCs w:val="22"/>
        </w:rPr>
        <w:t>– автоматизированная информационная банковская система, используемая Банком для автоматизации осуществляемых операций, комплексного обслуживания клиентов.</w:t>
      </w:r>
    </w:p>
    <w:p w14:paraId="7D559EB9" w14:textId="77777777" w:rsidR="00A10262" w:rsidRPr="00B24A9B" w:rsidRDefault="00A10262" w:rsidP="00A10262">
      <w:pPr>
        <w:numPr>
          <w:ilvl w:val="0"/>
          <w:numId w:val="5"/>
        </w:numPr>
        <w:spacing w:before="100" w:after="100"/>
        <w:jc w:val="both"/>
        <w:rPr>
          <w:sz w:val="24"/>
          <w:szCs w:val="24"/>
        </w:rPr>
      </w:pPr>
      <w:r w:rsidRPr="00B24A9B">
        <w:rPr>
          <w:b/>
          <w:sz w:val="24"/>
          <w:szCs w:val="24"/>
        </w:rPr>
        <w:t xml:space="preserve">ПО «Динамика» – </w:t>
      </w:r>
      <w:r w:rsidRPr="00B24A9B">
        <w:rPr>
          <w:sz w:val="24"/>
          <w:szCs w:val="24"/>
        </w:rPr>
        <w:t>программное обеспечение, конструктор АРМов “Dynamika”, выполненный в виде веб-приложения на платформе Java</w:t>
      </w:r>
      <w:r w:rsidRPr="00B24A9B">
        <w:rPr>
          <w:sz w:val="24"/>
          <w:szCs w:val="22"/>
        </w:rPr>
        <w:t>.</w:t>
      </w:r>
    </w:p>
    <w:p w14:paraId="58B72DA5" w14:textId="77777777" w:rsidR="00BE54F3" w:rsidRDefault="00BE54F3" w:rsidP="00A32CCB">
      <w:pPr>
        <w:pStyle w:val="aff1"/>
        <w:rPr>
          <w:bCs w:val="0"/>
          <w:color w:val="auto"/>
          <w:szCs w:val="22"/>
        </w:rPr>
      </w:pPr>
    </w:p>
    <w:p w14:paraId="065EF853" w14:textId="77777777" w:rsidR="00BE54F3" w:rsidRPr="00D61DBF" w:rsidRDefault="00BE54F3" w:rsidP="00D61DBF">
      <w:pPr>
        <w:pStyle w:val="1"/>
        <w:numPr>
          <w:ilvl w:val="0"/>
          <w:numId w:val="4"/>
        </w:numPr>
        <w:rPr>
          <w:szCs w:val="22"/>
        </w:rPr>
      </w:pPr>
      <w:bookmarkStart w:id="60" w:name="_Toc452120563"/>
      <w:bookmarkStart w:id="61" w:name="_Toc452126215"/>
      <w:bookmarkStart w:id="62" w:name="_Toc452126270"/>
      <w:bookmarkStart w:id="63" w:name="_Toc452126319"/>
      <w:bookmarkStart w:id="64" w:name="_Toc452997021"/>
      <w:bookmarkStart w:id="65" w:name="_Toc456784488"/>
      <w:bookmarkStart w:id="66" w:name="_Toc459308147"/>
      <w:bookmarkStart w:id="67" w:name="_Toc459367240"/>
      <w:bookmarkStart w:id="68" w:name="_Toc459374170"/>
      <w:bookmarkStart w:id="69" w:name="_Toc459629663"/>
      <w:bookmarkStart w:id="70" w:name="_Toc95225250"/>
      <w:r w:rsidRPr="00D61DBF">
        <w:rPr>
          <w:szCs w:val="22"/>
        </w:rPr>
        <w:t>Общие положения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0469326A" w14:textId="77777777" w:rsidR="00BE54F3" w:rsidRPr="002C4FA9" w:rsidRDefault="00BE54F3" w:rsidP="00BE54F3">
      <w:pPr>
        <w:ind w:right="-108" w:firstLine="426"/>
        <w:rPr>
          <w:sz w:val="24"/>
          <w:szCs w:val="24"/>
        </w:rPr>
      </w:pPr>
      <w:r>
        <w:rPr>
          <w:sz w:val="24"/>
          <w:szCs w:val="24"/>
        </w:rPr>
        <w:t>Данное Руководство пользователя описывает интерфейс ПО «Динамика» его основные разделы и функции.</w:t>
      </w:r>
    </w:p>
    <w:p w14:paraId="52BFD111" w14:textId="77777777" w:rsidR="00BE54F3" w:rsidRPr="002A73BC" w:rsidRDefault="00BE54F3" w:rsidP="00BE54F3">
      <w:pPr>
        <w:ind w:right="-108" w:firstLine="426"/>
        <w:rPr>
          <w:sz w:val="24"/>
          <w:szCs w:val="24"/>
        </w:rPr>
      </w:pPr>
      <w:r w:rsidRPr="002C4FA9">
        <w:rPr>
          <w:sz w:val="24"/>
          <w:szCs w:val="24"/>
        </w:rPr>
        <w:t xml:space="preserve">Ответственным за актуализацию данного Руководства пользователя </w:t>
      </w:r>
      <w:r w:rsidRPr="002A73BC">
        <w:rPr>
          <w:sz w:val="24"/>
          <w:szCs w:val="24"/>
        </w:rPr>
        <w:t xml:space="preserve">является </w:t>
      </w:r>
      <w:r w:rsidR="002A73BC" w:rsidRPr="002A73BC">
        <w:rPr>
          <w:sz w:val="24"/>
          <w:szCs w:val="24"/>
        </w:rPr>
        <w:t>Департамент развития розничного бизнеса</w:t>
      </w:r>
      <w:r w:rsidRPr="002A73BC">
        <w:rPr>
          <w:sz w:val="24"/>
          <w:szCs w:val="24"/>
        </w:rPr>
        <w:t>.</w:t>
      </w:r>
    </w:p>
    <w:p w14:paraId="23C45ABC" w14:textId="77777777" w:rsidR="00BE54F3" w:rsidRPr="00CC25BA" w:rsidRDefault="00BE54F3" w:rsidP="00A32CCB">
      <w:pPr>
        <w:pStyle w:val="aff1"/>
        <w:rPr>
          <w:bCs w:val="0"/>
          <w:color w:val="auto"/>
          <w:szCs w:val="22"/>
        </w:rPr>
      </w:pPr>
    </w:p>
    <w:p w14:paraId="3ED9A4CE" w14:textId="77777777" w:rsidR="00856D13" w:rsidRPr="00D61DBF" w:rsidRDefault="000066D2" w:rsidP="00D61DBF">
      <w:pPr>
        <w:pStyle w:val="1"/>
        <w:numPr>
          <w:ilvl w:val="0"/>
          <w:numId w:val="4"/>
        </w:numPr>
        <w:rPr>
          <w:szCs w:val="22"/>
        </w:rPr>
      </w:pPr>
      <w:bookmarkStart w:id="71" w:name="_Toc398833874"/>
      <w:bookmarkStart w:id="72" w:name="_Toc405795315"/>
      <w:bookmarkStart w:id="73" w:name="_Toc406511493"/>
      <w:bookmarkStart w:id="74" w:name="_Toc409530105"/>
      <w:bookmarkStart w:id="75" w:name="_Toc410823969"/>
      <w:bookmarkStart w:id="76" w:name="_Toc410824204"/>
      <w:bookmarkStart w:id="77" w:name="_Toc95225251"/>
      <w:r w:rsidRPr="00D61DBF">
        <w:rPr>
          <w:szCs w:val="22"/>
        </w:rPr>
        <w:t>Опис</w:t>
      </w:r>
      <w:r w:rsidRPr="00D61DBF">
        <w:rPr>
          <w:b w:val="0"/>
          <w:bCs w:val="0"/>
          <w:szCs w:val="22"/>
        </w:rPr>
        <w:t>а</w:t>
      </w:r>
      <w:r w:rsidR="00D143E2" w:rsidRPr="00D61DBF">
        <w:rPr>
          <w:szCs w:val="22"/>
        </w:rPr>
        <w:t>н</w:t>
      </w:r>
      <w:r w:rsidRPr="00D61DBF">
        <w:rPr>
          <w:szCs w:val="22"/>
        </w:rPr>
        <w:t>ие</w:t>
      </w:r>
      <w:bookmarkStart w:id="78" w:name="_Toc351630611"/>
      <w:bookmarkStart w:id="79" w:name="_Toc351630713"/>
      <w:bookmarkStart w:id="80" w:name="_Toc351630782"/>
      <w:bookmarkStart w:id="81" w:name="_Toc351630612"/>
      <w:bookmarkStart w:id="82" w:name="_Toc351630714"/>
      <w:bookmarkStart w:id="83" w:name="_Toc351630783"/>
      <w:bookmarkEnd w:id="52"/>
      <w:bookmarkEnd w:id="53"/>
      <w:bookmarkEnd w:id="54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3E9449C1" w14:textId="77777777" w:rsidR="00881E65" w:rsidRPr="00CC25BA" w:rsidRDefault="00881E65" w:rsidP="00C62DB6">
      <w:pPr>
        <w:pStyle w:val="af7"/>
        <w:widowControl w:val="0"/>
        <w:pBdr>
          <w:top w:val="single" w:sz="6" w:space="2" w:color="4F81BD"/>
          <w:left w:val="single" w:sz="6" w:space="2" w:color="4F81BD"/>
        </w:pBdr>
        <w:autoSpaceDE/>
        <w:autoSpaceDN/>
        <w:adjustRightInd/>
        <w:spacing w:before="300"/>
        <w:ind w:left="0"/>
        <w:contextualSpacing w:val="0"/>
        <w:jc w:val="both"/>
        <w:outlineLvl w:val="2"/>
        <w:rPr>
          <w:b/>
          <w:bCs/>
          <w:vanish/>
          <w:sz w:val="22"/>
          <w:szCs w:val="22"/>
        </w:rPr>
      </w:pPr>
      <w:bookmarkStart w:id="84" w:name="_Toc384732695"/>
      <w:bookmarkStart w:id="85" w:name="_Toc405795316"/>
    </w:p>
    <w:p w14:paraId="59DE3F90" w14:textId="77777777" w:rsidR="00881E65" w:rsidRPr="00CC25BA" w:rsidRDefault="00881E65" w:rsidP="00C62DB6">
      <w:pPr>
        <w:pStyle w:val="af7"/>
        <w:widowControl w:val="0"/>
        <w:pBdr>
          <w:top w:val="single" w:sz="6" w:space="2" w:color="4F81BD"/>
          <w:left w:val="single" w:sz="6" w:space="2" w:color="4F81BD"/>
        </w:pBdr>
        <w:autoSpaceDE/>
        <w:autoSpaceDN/>
        <w:adjustRightInd/>
        <w:spacing w:before="300"/>
        <w:ind w:left="0"/>
        <w:contextualSpacing w:val="0"/>
        <w:jc w:val="both"/>
        <w:outlineLvl w:val="2"/>
        <w:rPr>
          <w:b/>
          <w:bCs/>
          <w:vanish/>
          <w:sz w:val="22"/>
          <w:szCs w:val="22"/>
        </w:rPr>
      </w:pPr>
    </w:p>
    <w:bookmarkEnd w:id="84"/>
    <w:bookmarkEnd w:id="85"/>
    <w:p w14:paraId="3E3957F8" w14:textId="77777777" w:rsidR="00194918" w:rsidRPr="00CC25BA" w:rsidRDefault="00194918" w:rsidP="00C62DB6">
      <w:pPr>
        <w:rPr>
          <w:sz w:val="22"/>
          <w:szCs w:val="22"/>
        </w:rPr>
      </w:pPr>
    </w:p>
    <w:tbl>
      <w:tblPr>
        <w:tblW w:w="1088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662"/>
      </w:tblGrid>
      <w:tr w:rsidR="005E5459" w:rsidRPr="00CC25BA" w14:paraId="03DFB38D" w14:textId="77777777" w:rsidTr="00A32CCB">
        <w:tc>
          <w:tcPr>
            <w:tcW w:w="10881" w:type="dxa"/>
            <w:gridSpan w:val="2"/>
            <w:shd w:val="clear" w:color="auto" w:fill="DEEAF6"/>
          </w:tcPr>
          <w:p w14:paraId="38F0AB12" w14:textId="77777777" w:rsidR="005E5459" w:rsidRPr="00CC25BA" w:rsidRDefault="00D61DBF" w:rsidP="00A32CCB">
            <w:pPr>
              <w:pStyle w:val="aff1"/>
              <w:rPr>
                <w:szCs w:val="22"/>
              </w:rPr>
            </w:pPr>
            <w:bookmarkStart w:id="86" w:name="_Toc410823971"/>
            <w:bookmarkStart w:id="87" w:name="_Toc410824205"/>
            <w:bookmarkStart w:id="88" w:name="_Toc278183917"/>
            <w:bookmarkStart w:id="89" w:name="_Toc406511508"/>
            <w:bookmarkStart w:id="90" w:name="_Toc95225252"/>
            <w:r>
              <w:rPr>
                <w:sz w:val="24"/>
                <w:szCs w:val="22"/>
              </w:rPr>
              <w:t>3</w:t>
            </w:r>
            <w:r w:rsidR="00F01FE8" w:rsidRPr="00D61DBF">
              <w:rPr>
                <w:sz w:val="24"/>
                <w:szCs w:val="22"/>
              </w:rPr>
              <w:t>.</w:t>
            </w:r>
            <w:r w:rsidR="00F07907" w:rsidRPr="00D61DBF">
              <w:rPr>
                <w:sz w:val="24"/>
                <w:szCs w:val="22"/>
              </w:rPr>
              <w:t>1.</w:t>
            </w:r>
            <w:r w:rsidR="00E50698" w:rsidRPr="00D61DBF">
              <w:rPr>
                <w:sz w:val="24"/>
                <w:szCs w:val="22"/>
              </w:rPr>
              <w:t xml:space="preserve"> </w:t>
            </w:r>
            <w:r w:rsidR="005D3815" w:rsidRPr="00D61DBF">
              <w:rPr>
                <w:sz w:val="24"/>
                <w:szCs w:val="22"/>
              </w:rPr>
              <w:t xml:space="preserve">Получение доступа к </w:t>
            </w:r>
            <w:bookmarkEnd w:id="86"/>
            <w:bookmarkEnd w:id="87"/>
            <w:r w:rsidR="007449D3" w:rsidRPr="00D61DBF">
              <w:rPr>
                <w:sz w:val="24"/>
                <w:szCs w:val="22"/>
              </w:rPr>
              <w:t>ПО «Динамика»</w:t>
            </w:r>
            <w:bookmarkEnd w:id="90"/>
          </w:p>
        </w:tc>
      </w:tr>
      <w:tr w:rsidR="007449D3" w:rsidRPr="00CC25BA" w14:paraId="3852CF1E" w14:textId="77777777" w:rsidTr="00401E6C">
        <w:tc>
          <w:tcPr>
            <w:tcW w:w="10881" w:type="dxa"/>
            <w:gridSpan w:val="2"/>
            <w:shd w:val="clear" w:color="auto" w:fill="auto"/>
          </w:tcPr>
          <w:p w14:paraId="37F7CBD0" w14:textId="77777777" w:rsidR="007449D3" w:rsidRDefault="007449D3" w:rsidP="00401E6C">
            <w:pPr>
              <w:rPr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Для получения доступа к ПО «Динамика» необходимо оформить заявку в БД «Заявки 2.0» (раздел «Создать заявку» </w:t>
            </w:r>
            <w:r w:rsidRPr="00D61DBF">
              <w:rPr>
                <w:color w:val="000000"/>
                <w:sz w:val="24"/>
                <w:szCs w:val="22"/>
              </w:rPr>
              <w:sym w:font="Symbol" w:char="F0AE"/>
            </w:r>
            <w:r w:rsidRPr="00D61DBF">
              <w:rPr>
                <w:color w:val="000000"/>
                <w:sz w:val="24"/>
                <w:szCs w:val="22"/>
              </w:rPr>
              <w:t xml:space="preserve"> «IT Доступы»)</w:t>
            </w:r>
          </w:p>
        </w:tc>
      </w:tr>
      <w:tr w:rsidR="00836B2E" w:rsidRPr="00CC25BA" w14:paraId="4EFEF31C" w14:textId="77777777" w:rsidTr="00A32CCB">
        <w:trPr>
          <w:trHeight w:val="301"/>
        </w:trPr>
        <w:tc>
          <w:tcPr>
            <w:tcW w:w="10881" w:type="dxa"/>
            <w:gridSpan w:val="2"/>
            <w:shd w:val="clear" w:color="auto" w:fill="DEEAF6"/>
          </w:tcPr>
          <w:p w14:paraId="5BE08298" w14:textId="77777777" w:rsidR="00836B2E" w:rsidRPr="00CC25BA" w:rsidRDefault="00D61DBF" w:rsidP="00401E6C">
            <w:pPr>
              <w:pStyle w:val="aff1"/>
              <w:rPr>
                <w:szCs w:val="22"/>
              </w:rPr>
            </w:pPr>
            <w:bookmarkStart w:id="91" w:name="_Toc410823972"/>
            <w:bookmarkStart w:id="92" w:name="_Toc410824206"/>
            <w:bookmarkStart w:id="93" w:name="_Toc95225253"/>
            <w:r>
              <w:rPr>
                <w:sz w:val="24"/>
                <w:szCs w:val="22"/>
              </w:rPr>
              <w:t>3</w:t>
            </w:r>
            <w:r w:rsidR="00F01FE8" w:rsidRPr="00D61DBF">
              <w:rPr>
                <w:sz w:val="24"/>
                <w:szCs w:val="22"/>
              </w:rPr>
              <w:t>.</w:t>
            </w:r>
            <w:r w:rsidR="00F07907" w:rsidRPr="00D61DBF">
              <w:rPr>
                <w:sz w:val="24"/>
                <w:szCs w:val="22"/>
              </w:rPr>
              <w:t>2.</w:t>
            </w:r>
            <w:r w:rsidR="00E50698" w:rsidRPr="00D61DBF">
              <w:rPr>
                <w:sz w:val="24"/>
                <w:szCs w:val="22"/>
              </w:rPr>
              <w:t xml:space="preserve"> </w:t>
            </w:r>
            <w:r w:rsidR="00754751" w:rsidRPr="00D61DBF">
              <w:rPr>
                <w:sz w:val="24"/>
                <w:szCs w:val="22"/>
              </w:rPr>
              <w:t xml:space="preserve">Вход в </w:t>
            </w:r>
            <w:bookmarkEnd w:id="91"/>
            <w:bookmarkEnd w:id="92"/>
            <w:r w:rsidR="007449D3" w:rsidRPr="00D61DBF">
              <w:rPr>
                <w:sz w:val="24"/>
                <w:szCs w:val="22"/>
              </w:rPr>
              <w:t>ПО «Динамика»</w:t>
            </w:r>
            <w:bookmarkEnd w:id="93"/>
          </w:p>
        </w:tc>
      </w:tr>
      <w:tr w:rsidR="007449D3" w:rsidRPr="00CC25BA" w14:paraId="49963C64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25C1569C" w14:textId="77777777" w:rsidR="007449D3" w:rsidRPr="00CC25BA" w:rsidRDefault="007449D3" w:rsidP="00A32CCB">
            <w:pPr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Для входа в ПО «Динамика» необходимо перейти по предоставленной, после обработки заявки, ссылке и указать предоставленные логин и пароль. Нажать «Войти».</w:t>
            </w:r>
          </w:p>
        </w:tc>
        <w:tc>
          <w:tcPr>
            <w:tcW w:w="6662" w:type="dxa"/>
            <w:shd w:val="clear" w:color="auto" w:fill="auto"/>
          </w:tcPr>
          <w:p w14:paraId="0524658F" w14:textId="77777777" w:rsidR="007449D3" w:rsidRDefault="007449D3" w:rsidP="00A32CCB">
            <w:r>
              <w:object w:dxaOrig="5085" w:dyaOrig="1905" w14:anchorId="4D6C2B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25pt;height:95.25pt" o:ole="">
                  <v:imagedata r:id="rId9" o:title=""/>
                </v:shape>
                <o:OLEObject Type="Embed" ProgID="PBrush" ShapeID="_x0000_i1025" DrawAspect="Content" ObjectID="_1705838233" r:id="rId10"/>
              </w:object>
            </w:r>
          </w:p>
          <w:p w14:paraId="6058CBFB" w14:textId="77777777" w:rsidR="007449D3" w:rsidRPr="00CC25BA" w:rsidRDefault="007449D3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754751" w:rsidRPr="00CC25BA" w14:paraId="0C828E4B" w14:textId="77777777" w:rsidTr="00A32CCB">
        <w:trPr>
          <w:trHeight w:val="301"/>
        </w:trPr>
        <w:tc>
          <w:tcPr>
            <w:tcW w:w="10881" w:type="dxa"/>
            <w:gridSpan w:val="2"/>
            <w:shd w:val="clear" w:color="auto" w:fill="DEEAF6"/>
          </w:tcPr>
          <w:p w14:paraId="2397AADC" w14:textId="77777777" w:rsidR="00754751" w:rsidRPr="00CC25BA" w:rsidRDefault="00D61DBF" w:rsidP="00A32CCB">
            <w:pPr>
              <w:pStyle w:val="aff1"/>
              <w:rPr>
                <w:szCs w:val="22"/>
              </w:rPr>
            </w:pPr>
            <w:bookmarkStart w:id="94" w:name="_Toc410823973"/>
            <w:bookmarkStart w:id="95" w:name="_Toc410824207"/>
            <w:bookmarkStart w:id="96" w:name="_Toc95225254"/>
            <w:r>
              <w:rPr>
                <w:sz w:val="24"/>
                <w:szCs w:val="22"/>
              </w:rPr>
              <w:t>3</w:t>
            </w:r>
            <w:r w:rsidR="00F01FE8" w:rsidRPr="00D61DBF">
              <w:rPr>
                <w:sz w:val="24"/>
                <w:szCs w:val="22"/>
              </w:rPr>
              <w:t>.</w:t>
            </w:r>
            <w:r w:rsidR="00F07907" w:rsidRPr="00D61DBF">
              <w:rPr>
                <w:sz w:val="24"/>
                <w:szCs w:val="22"/>
              </w:rPr>
              <w:t>3.</w:t>
            </w:r>
            <w:r w:rsidR="00E50698" w:rsidRPr="00D61DBF">
              <w:rPr>
                <w:sz w:val="24"/>
                <w:szCs w:val="22"/>
              </w:rPr>
              <w:t xml:space="preserve"> </w:t>
            </w:r>
            <w:r w:rsidR="005C2710" w:rsidRPr="00D61DBF">
              <w:rPr>
                <w:sz w:val="24"/>
                <w:szCs w:val="22"/>
              </w:rPr>
              <w:t>Общий вид системы</w:t>
            </w:r>
            <w:bookmarkEnd w:id="94"/>
            <w:bookmarkEnd w:id="95"/>
            <w:bookmarkEnd w:id="96"/>
          </w:p>
        </w:tc>
      </w:tr>
      <w:tr w:rsidR="00881946" w:rsidRPr="00CC25BA" w14:paraId="0223B2D3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07999AF5" w14:textId="77777777" w:rsidR="00EC3EBC" w:rsidRPr="00D61DBF" w:rsidRDefault="00881946" w:rsidP="00401E6C">
            <w:pPr>
              <w:widowControl w:val="0"/>
              <w:ind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После авторизации в системе</w:t>
            </w:r>
            <w:r w:rsidR="00EC3EBC" w:rsidRPr="00D61DBF">
              <w:rPr>
                <w:color w:val="000000"/>
                <w:sz w:val="24"/>
                <w:szCs w:val="22"/>
              </w:rPr>
              <w:t>:</w:t>
            </w:r>
          </w:p>
          <w:p w14:paraId="2ADA55F6" w14:textId="77777777" w:rsidR="00881946" w:rsidRPr="00D61DBF" w:rsidRDefault="00881946" w:rsidP="00D61DBF">
            <w:pPr>
              <w:widowControl w:val="0"/>
              <w:numPr>
                <w:ilvl w:val="0"/>
                <w:numId w:val="6"/>
              </w:numPr>
              <w:ind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в правом верхнем углу отразится ФИО сотрудника, который осуществил авторизацию. При нажатии на поле, где указано ФИО, появится выпадающий список опций (доступны опции «</w:t>
            </w:r>
            <w:r w:rsidRPr="00D61DBF">
              <w:rPr>
                <w:b/>
                <w:color w:val="000000"/>
                <w:sz w:val="24"/>
                <w:szCs w:val="22"/>
              </w:rPr>
              <w:t>Сменить пароль</w:t>
            </w:r>
            <w:r w:rsidRPr="00D61DBF">
              <w:rPr>
                <w:color w:val="000000"/>
                <w:sz w:val="24"/>
                <w:szCs w:val="22"/>
              </w:rPr>
              <w:t>» и «</w:t>
            </w:r>
            <w:r w:rsidRPr="00D61DBF">
              <w:rPr>
                <w:b/>
                <w:color w:val="000000"/>
                <w:sz w:val="24"/>
                <w:szCs w:val="22"/>
              </w:rPr>
              <w:t>Выход</w:t>
            </w:r>
            <w:r w:rsidRPr="00D61DBF">
              <w:rPr>
                <w:color w:val="000000"/>
                <w:sz w:val="24"/>
                <w:szCs w:val="22"/>
              </w:rPr>
              <w:t>»</w:t>
            </w:r>
            <w:r w:rsidR="00593A06" w:rsidRPr="00D61DBF">
              <w:rPr>
                <w:color w:val="000000"/>
                <w:sz w:val="24"/>
                <w:szCs w:val="22"/>
              </w:rPr>
              <w:t>);</w:t>
            </w:r>
          </w:p>
          <w:p w14:paraId="1520979C" w14:textId="77777777" w:rsidR="00593A06" w:rsidRPr="00D61DBF" w:rsidRDefault="00593A06" w:rsidP="00D61DBF">
            <w:pPr>
              <w:widowControl w:val="0"/>
              <w:numPr>
                <w:ilvl w:val="0"/>
                <w:numId w:val="6"/>
              </w:numPr>
              <w:ind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в левом углу отразится окно «</w:t>
            </w:r>
            <w:r w:rsidRPr="00D61DBF">
              <w:rPr>
                <w:b/>
                <w:color w:val="000000"/>
                <w:sz w:val="24"/>
                <w:szCs w:val="22"/>
              </w:rPr>
              <w:t>Поиск клиента</w:t>
            </w:r>
            <w:r w:rsidRPr="00D61DBF">
              <w:rPr>
                <w:color w:val="000000"/>
                <w:sz w:val="24"/>
                <w:szCs w:val="22"/>
              </w:rPr>
              <w:t>» - поиск Клиента производится в соответствии с РП «</w:t>
            </w:r>
            <w:r w:rsidR="001168D6" w:rsidRPr="00D61DBF">
              <w:rPr>
                <w:color w:val="000000"/>
                <w:sz w:val="24"/>
                <w:szCs w:val="22"/>
              </w:rPr>
              <w:t>Оформление и изменение карточки клиента в ПО «Динамика»».</w:t>
            </w:r>
          </w:p>
        </w:tc>
        <w:tc>
          <w:tcPr>
            <w:tcW w:w="6662" w:type="dxa"/>
            <w:shd w:val="clear" w:color="auto" w:fill="auto"/>
          </w:tcPr>
          <w:p w14:paraId="1E64FBF6" w14:textId="77777777" w:rsidR="00881946" w:rsidRDefault="00EC3EBC" w:rsidP="00A32CCB">
            <w:r>
              <w:object w:dxaOrig="4320" w:dyaOrig="779" w14:anchorId="49D7BB45">
                <v:shape id="_x0000_i1026" type="#_x0000_t75" style="width:321.75pt;height:58.5pt" o:ole="">
                  <v:imagedata r:id="rId11" o:title=""/>
                </v:shape>
                <o:OLEObject Type="Embed" ProgID="PBrush" ShapeID="_x0000_i1026" DrawAspect="Content" ObjectID="_1705838234" r:id="rId12"/>
              </w:object>
            </w:r>
          </w:p>
          <w:p w14:paraId="2322E05D" w14:textId="77777777" w:rsidR="00EC3EBC" w:rsidRDefault="00EC3EBC" w:rsidP="00A32CCB"/>
          <w:p w14:paraId="0C061B04" w14:textId="77777777" w:rsidR="004E70C9" w:rsidRDefault="00EC3EBC" w:rsidP="00A32CCB">
            <w:r>
              <w:object w:dxaOrig="3180" w:dyaOrig="2475" w14:anchorId="74382154">
                <v:shape id="_x0000_i1027" type="#_x0000_t75" style="width:159pt;height:123.75pt" o:ole="">
                  <v:imagedata r:id="rId13" o:title=""/>
                </v:shape>
                <o:OLEObject Type="Embed" ProgID="PBrush" ShapeID="_x0000_i1027" DrawAspect="Content" ObjectID="_1705838235" r:id="rId14"/>
              </w:object>
            </w:r>
          </w:p>
          <w:p w14:paraId="61472A04" w14:textId="77777777" w:rsidR="00801D56" w:rsidRPr="00CC25BA" w:rsidRDefault="00801D56" w:rsidP="00A32CCB">
            <w:pPr>
              <w:rPr>
                <w:noProof/>
                <w:sz w:val="22"/>
                <w:szCs w:val="22"/>
              </w:rPr>
            </w:pPr>
          </w:p>
        </w:tc>
      </w:tr>
      <w:tr w:rsidR="00801D56" w:rsidRPr="00CC25BA" w14:paraId="3D03330D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2E8FF430" w14:textId="77777777" w:rsidR="00801D56" w:rsidRPr="00D61DBF" w:rsidRDefault="00801D56" w:rsidP="005F3E6F">
            <w:pPr>
              <w:widowControl w:val="0"/>
              <w:ind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Рядом с вкладной ФИО сотрудника отражено окно, в котором фиксируется количество возникающих ошибок при работе в ПО «Динамика». Данные </w:t>
            </w:r>
            <w:r w:rsidR="005F3E6F" w:rsidRPr="00D61DBF">
              <w:rPr>
                <w:color w:val="000000"/>
                <w:sz w:val="24"/>
                <w:szCs w:val="22"/>
              </w:rPr>
              <w:t xml:space="preserve">ошибки, при их наличии, можно посмотреть (нажав на поле с отражением </w:t>
            </w:r>
            <w:r w:rsidR="005F3E6F" w:rsidRPr="00D61DBF">
              <w:rPr>
                <w:color w:val="000000"/>
                <w:sz w:val="24"/>
                <w:szCs w:val="22"/>
              </w:rPr>
              <w:lastRenderedPageBreak/>
              <w:t xml:space="preserve">количества ошибок) и, при необходимости, направить для исправления (сообщение в </w:t>
            </w:r>
            <w:r w:rsidR="005F3E6F" w:rsidRPr="00D61DBF">
              <w:rPr>
                <w:color w:val="000000"/>
                <w:sz w:val="24"/>
                <w:szCs w:val="22"/>
                <w:lang w:val="en-US"/>
              </w:rPr>
              <w:t>serves</w:t>
            </w:r>
            <w:r w:rsidR="005F3E6F" w:rsidRPr="00D61DBF">
              <w:rPr>
                <w:color w:val="000000"/>
                <w:sz w:val="24"/>
                <w:szCs w:val="22"/>
              </w:rPr>
              <w:t xml:space="preserve"> </w:t>
            </w:r>
            <w:r w:rsidR="005F3E6F" w:rsidRPr="00D61DBF">
              <w:rPr>
                <w:color w:val="000000"/>
                <w:sz w:val="24"/>
                <w:szCs w:val="22"/>
                <w:lang w:val="en-US"/>
              </w:rPr>
              <w:t>desk</w:t>
            </w:r>
            <w:r w:rsidR="005F3E6F" w:rsidRPr="00D61DBF">
              <w:rPr>
                <w:color w:val="000000"/>
                <w:sz w:val="24"/>
                <w:szCs w:val="22"/>
              </w:rPr>
              <w:t>).</w:t>
            </w:r>
          </w:p>
        </w:tc>
        <w:tc>
          <w:tcPr>
            <w:tcW w:w="6662" w:type="dxa"/>
            <w:shd w:val="clear" w:color="auto" w:fill="auto"/>
          </w:tcPr>
          <w:p w14:paraId="63979D5F" w14:textId="77777777" w:rsidR="00801D56" w:rsidRDefault="005F3E6F" w:rsidP="00A32CCB">
            <w:r>
              <w:object w:dxaOrig="6585" w:dyaOrig="2010" w14:anchorId="2863767F">
                <v:shape id="_x0000_i1028" type="#_x0000_t75" style="width:321.75pt;height:98.25pt" o:ole="">
                  <v:imagedata r:id="rId15" o:title=""/>
                </v:shape>
                <o:OLEObject Type="Embed" ProgID="PBrush" ShapeID="_x0000_i1028" DrawAspect="Content" ObjectID="_1705838236" r:id="rId16"/>
              </w:object>
            </w:r>
          </w:p>
          <w:p w14:paraId="4A7D1E60" w14:textId="77777777" w:rsidR="005F3E6F" w:rsidRDefault="005F3E6F" w:rsidP="00A32CCB"/>
        </w:tc>
      </w:tr>
      <w:tr w:rsidR="00801D56" w:rsidRPr="00CC25BA" w14:paraId="3232ADB1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3ECA3BF6" w14:textId="77777777" w:rsidR="00801D56" w:rsidRPr="00D61DBF" w:rsidRDefault="00801D56" w:rsidP="00801D56">
            <w:pPr>
              <w:widowControl w:val="0"/>
              <w:ind w:right="59"/>
              <w:rPr>
                <w:color w:val="000000"/>
                <w:sz w:val="24"/>
                <w:szCs w:val="24"/>
              </w:rPr>
            </w:pPr>
            <w:r w:rsidRPr="00D61DBF">
              <w:rPr>
                <w:color w:val="000000"/>
                <w:sz w:val="24"/>
                <w:szCs w:val="24"/>
              </w:rPr>
              <w:lastRenderedPageBreak/>
              <w:t xml:space="preserve">Также в интерфейсе страницы представлена информация о </w:t>
            </w:r>
            <w:r w:rsidRPr="00D61DBF">
              <w:rPr>
                <w:sz w:val="24"/>
                <w:szCs w:val="24"/>
              </w:rPr>
              <w:t>количестве обработанных Клиентов (количество клиентов, по которым осуществлялась операция Поиск Клиента в течении дня).</w:t>
            </w:r>
          </w:p>
        </w:tc>
        <w:tc>
          <w:tcPr>
            <w:tcW w:w="6662" w:type="dxa"/>
            <w:shd w:val="clear" w:color="auto" w:fill="auto"/>
          </w:tcPr>
          <w:p w14:paraId="6F6B15B8" w14:textId="77777777" w:rsidR="00801D56" w:rsidRDefault="00801D56" w:rsidP="00A32CCB">
            <w:r>
              <w:object w:dxaOrig="9060" w:dyaOrig="2385" w14:anchorId="0AC5BE08">
                <v:shape id="_x0000_i1029" type="#_x0000_t75" style="width:321.75pt;height:84.75pt" o:ole="">
                  <v:imagedata r:id="rId17" o:title=""/>
                </v:shape>
                <o:OLEObject Type="Embed" ProgID="PBrush" ShapeID="_x0000_i1029" DrawAspect="Content" ObjectID="_1705838237" r:id="rId18"/>
              </w:object>
            </w:r>
          </w:p>
          <w:p w14:paraId="7A2D2D60" w14:textId="77777777" w:rsidR="00801D56" w:rsidRDefault="00801D56" w:rsidP="00A32CCB"/>
        </w:tc>
      </w:tr>
      <w:tr w:rsidR="00801D56" w:rsidRPr="00CC25BA" w14:paraId="7C96B061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5D3E35D7" w14:textId="77777777" w:rsidR="00801D56" w:rsidRDefault="00801D56" w:rsidP="00801D56">
            <w:pPr>
              <w:widowControl w:val="0"/>
              <w:ind w:right="59"/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При открытии информации по Клиенту рядом с информацией о количестве обработанных Клиентов отразится таймер времени, которое сотрудник потратил на обработку найденного Клиента.</w:t>
            </w:r>
          </w:p>
        </w:tc>
        <w:tc>
          <w:tcPr>
            <w:tcW w:w="6662" w:type="dxa"/>
            <w:shd w:val="clear" w:color="auto" w:fill="auto"/>
          </w:tcPr>
          <w:p w14:paraId="36A47171" w14:textId="77777777" w:rsidR="00801D56" w:rsidRDefault="00801D56" w:rsidP="00A32CCB">
            <w:r>
              <w:object w:dxaOrig="9345" w:dyaOrig="2850" w14:anchorId="5F17EEDA">
                <v:shape id="_x0000_i1030" type="#_x0000_t75" style="width:321.75pt;height:98.25pt" o:ole="">
                  <v:imagedata r:id="rId19" o:title=""/>
                </v:shape>
                <o:OLEObject Type="Embed" ProgID="PBrush" ShapeID="_x0000_i1030" DrawAspect="Content" ObjectID="_1705838238" r:id="rId20"/>
              </w:object>
            </w:r>
          </w:p>
          <w:p w14:paraId="5DA0CAF3" w14:textId="77777777" w:rsidR="00801D56" w:rsidRDefault="00801D56" w:rsidP="00A32CCB"/>
        </w:tc>
      </w:tr>
      <w:tr w:rsidR="001168D6" w:rsidRPr="00CC25BA" w14:paraId="6AD1CB86" w14:textId="77777777" w:rsidTr="005C7FA9">
        <w:trPr>
          <w:trHeight w:val="301"/>
        </w:trPr>
        <w:tc>
          <w:tcPr>
            <w:tcW w:w="10881" w:type="dxa"/>
            <w:gridSpan w:val="2"/>
            <w:shd w:val="clear" w:color="auto" w:fill="DEEAF6"/>
          </w:tcPr>
          <w:p w14:paraId="3BF96CDA" w14:textId="77777777" w:rsidR="001168D6" w:rsidRPr="00CC25BA" w:rsidRDefault="00D61DBF" w:rsidP="00401E6C">
            <w:pPr>
              <w:pStyle w:val="aff1"/>
              <w:rPr>
                <w:szCs w:val="22"/>
              </w:rPr>
            </w:pPr>
            <w:bookmarkStart w:id="97" w:name="_Toc95225255"/>
            <w:r>
              <w:rPr>
                <w:sz w:val="24"/>
                <w:szCs w:val="22"/>
              </w:rPr>
              <w:t>3</w:t>
            </w:r>
            <w:r w:rsidR="001168D6" w:rsidRPr="00D61DBF">
              <w:rPr>
                <w:sz w:val="24"/>
                <w:szCs w:val="22"/>
              </w:rPr>
              <w:t>.4. Просмотр представления</w:t>
            </w:r>
            <w:bookmarkEnd w:id="97"/>
            <w:r w:rsidR="001168D6" w:rsidRPr="00D61DBF">
              <w:rPr>
                <w:sz w:val="24"/>
                <w:szCs w:val="22"/>
              </w:rPr>
              <w:t xml:space="preserve"> </w:t>
            </w:r>
          </w:p>
        </w:tc>
      </w:tr>
      <w:tr w:rsidR="00EC3EBC" w:rsidRPr="00CC25BA" w14:paraId="269D1A7A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0D79B5D7" w14:textId="77777777" w:rsidR="00EC3EBC" w:rsidRPr="00D61DBF" w:rsidRDefault="00F91736" w:rsidP="00EC3EBC">
            <w:pPr>
              <w:widowControl w:val="0"/>
              <w:ind w:right="59"/>
              <w:rPr>
                <w:color w:val="000000"/>
                <w:sz w:val="24"/>
                <w:szCs w:val="24"/>
              </w:rPr>
            </w:pPr>
            <w:r w:rsidRPr="00D61DBF">
              <w:rPr>
                <w:color w:val="000000"/>
                <w:sz w:val="24"/>
                <w:szCs w:val="24"/>
              </w:rPr>
              <w:t xml:space="preserve">При </w:t>
            </w:r>
            <w:r w:rsidR="008F1E85" w:rsidRPr="00D61DBF">
              <w:rPr>
                <w:color w:val="000000"/>
                <w:sz w:val="24"/>
                <w:szCs w:val="24"/>
              </w:rPr>
              <w:t>загрузке информации</w:t>
            </w:r>
            <w:r w:rsidRPr="00D61DBF">
              <w:rPr>
                <w:color w:val="000000"/>
                <w:sz w:val="24"/>
                <w:szCs w:val="24"/>
              </w:rPr>
              <w:t xml:space="preserve"> по Клиенту откроется представление</w:t>
            </w:r>
            <w:r w:rsidR="00BE54F3" w:rsidRPr="00D61DBF">
              <w:rPr>
                <w:color w:val="000000"/>
                <w:sz w:val="24"/>
                <w:szCs w:val="24"/>
              </w:rPr>
              <w:t xml:space="preserve"> «продукты клиента»</w:t>
            </w:r>
            <w:r w:rsidRPr="00D61DBF">
              <w:rPr>
                <w:color w:val="000000"/>
                <w:sz w:val="24"/>
                <w:szCs w:val="24"/>
              </w:rPr>
              <w:t xml:space="preserve">. </w:t>
            </w:r>
          </w:p>
          <w:p w14:paraId="1141AAC9" w14:textId="77777777" w:rsidR="00F91736" w:rsidRPr="00D61DBF" w:rsidRDefault="00F91736" w:rsidP="00EC3EBC">
            <w:pPr>
              <w:widowControl w:val="0"/>
              <w:ind w:right="59"/>
              <w:rPr>
                <w:color w:val="000000"/>
                <w:sz w:val="24"/>
                <w:szCs w:val="24"/>
              </w:rPr>
            </w:pPr>
            <w:r w:rsidRPr="00D61DBF">
              <w:rPr>
                <w:color w:val="000000"/>
                <w:sz w:val="24"/>
                <w:szCs w:val="24"/>
              </w:rPr>
              <w:t>В представлении будет зафиксирована вкладка по найденному Клиенту</w:t>
            </w:r>
            <w:r w:rsidR="008F1E85" w:rsidRPr="00D61DBF">
              <w:rPr>
                <w:color w:val="000000"/>
                <w:sz w:val="24"/>
                <w:szCs w:val="24"/>
              </w:rPr>
              <w:t>, которую, при необходимости, можно закрыть, нажав на «</w:t>
            </w:r>
            <w:r w:rsidR="008F1E85" w:rsidRPr="00D61DBF">
              <w:rPr>
                <w:sz w:val="24"/>
                <w:szCs w:val="24"/>
              </w:rPr>
              <w:object w:dxaOrig="270" w:dyaOrig="225" w14:anchorId="34331902">
                <v:shape id="_x0000_i1031" type="#_x0000_t75" style="width:13.5pt;height:11.25pt" o:ole="">
                  <v:imagedata r:id="rId21" o:title=""/>
                </v:shape>
                <o:OLEObject Type="Embed" ProgID="PBrush" ShapeID="_x0000_i1031" DrawAspect="Content" ObjectID="_1705838239" r:id="rId22"/>
              </w:object>
            </w:r>
            <w:r w:rsidR="008F1E85" w:rsidRPr="00D61DBF">
              <w:rPr>
                <w:sz w:val="24"/>
                <w:szCs w:val="24"/>
              </w:rPr>
              <w:t>».</w:t>
            </w:r>
          </w:p>
          <w:p w14:paraId="1F41A4E8" w14:textId="77777777" w:rsidR="002A00D1" w:rsidRPr="00D61DBF" w:rsidRDefault="002A00D1" w:rsidP="00EC3EBC">
            <w:pPr>
              <w:widowControl w:val="0"/>
              <w:ind w:right="59"/>
              <w:rPr>
                <w:color w:val="000000"/>
                <w:sz w:val="24"/>
                <w:szCs w:val="24"/>
              </w:rPr>
            </w:pPr>
          </w:p>
          <w:p w14:paraId="3460217D" w14:textId="77777777" w:rsidR="001574A9" w:rsidRDefault="001574A9" w:rsidP="00EC3EBC">
            <w:pPr>
              <w:widowControl w:val="0"/>
              <w:ind w:right="59"/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4"/>
              </w:rPr>
              <w:t>При открытии информации по нескольким Клиентам, в представлении будет отражено несколько вкладок соответственно.</w:t>
            </w:r>
          </w:p>
        </w:tc>
        <w:tc>
          <w:tcPr>
            <w:tcW w:w="6662" w:type="dxa"/>
            <w:shd w:val="clear" w:color="auto" w:fill="auto"/>
          </w:tcPr>
          <w:p w14:paraId="66F17DA4" w14:textId="77777777" w:rsidR="00EC3EBC" w:rsidRDefault="005F3E6F" w:rsidP="00A32CCB">
            <w:r>
              <w:object w:dxaOrig="9300" w:dyaOrig="2565" w14:anchorId="27532636">
                <v:shape id="_x0000_i1032" type="#_x0000_t75" style="width:321.75pt;height:89.25pt" o:ole="">
                  <v:imagedata r:id="rId23" o:title=""/>
                </v:shape>
                <o:OLEObject Type="Embed" ProgID="PBrush" ShapeID="_x0000_i1032" DrawAspect="Content" ObjectID="_1705838240" r:id="rId24"/>
              </w:object>
            </w:r>
          </w:p>
          <w:p w14:paraId="596DF67C" w14:textId="77777777" w:rsidR="008F1E85" w:rsidRDefault="008F1E85" w:rsidP="00A32CCB"/>
          <w:p w14:paraId="6A95E130" w14:textId="77777777" w:rsidR="001574A9" w:rsidRDefault="0033398D" w:rsidP="00A32CCB">
            <w:r>
              <w:object w:dxaOrig="9555" w:dyaOrig="3930" w14:anchorId="3BEDC035">
                <v:shape id="_x0000_i1033" type="#_x0000_t75" style="width:321.75pt;height:132.75pt" o:ole="">
                  <v:imagedata r:id="rId25" o:title=""/>
                </v:shape>
                <o:OLEObject Type="Embed" ProgID="PBrush" ShapeID="_x0000_i1033" DrawAspect="Content" ObjectID="_1705838241" r:id="rId26"/>
              </w:object>
            </w:r>
          </w:p>
          <w:p w14:paraId="12ECEF18" w14:textId="77777777" w:rsidR="001574A9" w:rsidRDefault="001574A9" w:rsidP="00A32CCB"/>
        </w:tc>
      </w:tr>
      <w:tr w:rsidR="00EC3EBC" w:rsidRPr="00CC25BA" w14:paraId="46A7288B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740D7AFB" w14:textId="77777777" w:rsidR="00EC3EBC" w:rsidRPr="00D61DBF" w:rsidRDefault="008F1E85" w:rsidP="00EC3EBC">
            <w:pPr>
              <w:widowControl w:val="0"/>
              <w:ind w:right="59"/>
              <w:rPr>
                <w:sz w:val="24"/>
                <w:szCs w:val="24"/>
              </w:rPr>
            </w:pPr>
            <w:r w:rsidRPr="00D61DBF">
              <w:rPr>
                <w:color w:val="000000"/>
                <w:sz w:val="24"/>
                <w:szCs w:val="24"/>
              </w:rPr>
              <w:t>Значок «</w:t>
            </w:r>
            <w:r w:rsidRPr="00D61DBF">
              <w:rPr>
                <w:sz w:val="24"/>
                <w:szCs w:val="24"/>
              </w:rPr>
              <w:object w:dxaOrig="750" w:dyaOrig="750" w14:anchorId="2AF37BE2">
                <v:shape id="_x0000_i1034" type="#_x0000_t75" style="width:37.5pt;height:37.5pt" o:ole="">
                  <v:imagedata r:id="rId27" o:title=""/>
                </v:shape>
                <o:OLEObject Type="Embed" ProgID="PBrush" ShapeID="_x0000_i1034" DrawAspect="Content" ObjectID="_1705838242" r:id="rId28"/>
              </w:object>
            </w:r>
            <w:r w:rsidRPr="00D61DBF">
              <w:rPr>
                <w:sz w:val="24"/>
                <w:szCs w:val="24"/>
              </w:rPr>
              <w:t>» на всех представлениях позволяет вернуться в предыдущее представление (на предыдущую страницу).</w:t>
            </w:r>
          </w:p>
          <w:p w14:paraId="4433E605" w14:textId="77777777" w:rsidR="001574A9" w:rsidRPr="00D61DBF" w:rsidRDefault="001574A9" w:rsidP="00EC3EBC">
            <w:pPr>
              <w:widowControl w:val="0"/>
              <w:ind w:right="59"/>
              <w:rPr>
                <w:sz w:val="24"/>
                <w:szCs w:val="24"/>
              </w:rPr>
            </w:pPr>
          </w:p>
          <w:p w14:paraId="160C2AF5" w14:textId="77777777" w:rsidR="001574A9" w:rsidRPr="00D61DBF" w:rsidRDefault="001574A9" w:rsidP="00EC3EBC">
            <w:pPr>
              <w:widowControl w:val="0"/>
              <w:ind w:right="59"/>
              <w:rPr>
                <w:color w:val="000000"/>
                <w:sz w:val="24"/>
                <w:szCs w:val="24"/>
              </w:rPr>
            </w:pPr>
            <w:r w:rsidRPr="00D61DBF">
              <w:rPr>
                <w:sz w:val="24"/>
                <w:szCs w:val="24"/>
              </w:rPr>
              <w:t>Значок «</w:t>
            </w:r>
            <w:r w:rsidRPr="00D61DBF">
              <w:rPr>
                <w:sz w:val="24"/>
                <w:szCs w:val="24"/>
              </w:rPr>
              <w:object w:dxaOrig="795" w:dyaOrig="675" w14:anchorId="59E463A4">
                <v:shape id="_x0000_i1035" type="#_x0000_t75" style="width:39.75pt;height:33.75pt" o:ole="">
                  <v:imagedata r:id="rId29" o:title=""/>
                </v:shape>
                <o:OLEObject Type="Embed" ProgID="PBrush" ShapeID="_x0000_i1035" DrawAspect="Content" ObjectID="_1705838243" r:id="rId30"/>
              </w:object>
            </w:r>
            <w:r w:rsidRPr="00D61DBF">
              <w:rPr>
                <w:sz w:val="24"/>
                <w:szCs w:val="24"/>
              </w:rPr>
              <w:t>» на всех представлениях, позволяет произвести обновление страницы.</w:t>
            </w:r>
          </w:p>
        </w:tc>
        <w:tc>
          <w:tcPr>
            <w:tcW w:w="6662" w:type="dxa"/>
            <w:shd w:val="clear" w:color="auto" w:fill="auto"/>
          </w:tcPr>
          <w:p w14:paraId="6BD8A403" w14:textId="77777777" w:rsidR="00EC3EBC" w:rsidRDefault="001574A9" w:rsidP="00A32CCB">
            <w:r>
              <w:object w:dxaOrig="6930" w:dyaOrig="1290" w14:anchorId="29CF82EA">
                <v:shape id="_x0000_i1036" type="#_x0000_t75" style="width:321.75pt;height:60pt" o:ole="">
                  <v:imagedata r:id="rId31" o:title=""/>
                </v:shape>
                <o:OLEObject Type="Embed" ProgID="PBrush" ShapeID="_x0000_i1036" DrawAspect="Content" ObjectID="_1705838244" r:id="rId32"/>
              </w:object>
            </w:r>
          </w:p>
          <w:p w14:paraId="7118EAF7" w14:textId="77777777" w:rsidR="001574A9" w:rsidRDefault="001574A9" w:rsidP="00A32CCB"/>
          <w:p w14:paraId="63FB0AE0" w14:textId="77777777" w:rsidR="00371A7C" w:rsidRDefault="00371A7C" w:rsidP="00A32CCB"/>
          <w:p w14:paraId="30DD2B09" w14:textId="77777777" w:rsidR="00371A7C" w:rsidRDefault="00371A7C" w:rsidP="00A32CCB"/>
          <w:p w14:paraId="2FC8D52F" w14:textId="77777777" w:rsidR="001574A9" w:rsidRDefault="001574A9" w:rsidP="00A32CCB">
            <w:r>
              <w:object w:dxaOrig="7455" w:dyaOrig="975" w14:anchorId="18DE19E9">
                <v:shape id="_x0000_i1037" type="#_x0000_t75" style="width:321.75pt;height:42pt" o:ole="">
                  <v:imagedata r:id="rId33" o:title=""/>
                </v:shape>
                <o:OLEObject Type="Embed" ProgID="PBrush" ShapeID="_x0000_i1037" DrawAspect="Content" ObjectID="_1705838245" r:id="rId34"/>
              </w:object>
            </w:r>
          </w:p>
        </w:tc>
      </w:tr>
      <w:tr w:rsidR="00EC3EBC" w:rsidRPr="00CC25BA" w14:paraId="17FBC018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15CB2661" w14:textId="77777777" w:rsidR="00EC3EBC" w:rsidRPr="00D61DBF" w:rsidRDefault="006D52A7" w:rsidP="00401E6C">
            <w:pPr>
              <w:widowControl w:val="0"/>
              <w:ind w:right="59"/>
              <w:rPr>
                <w:color w:val="000000"/>
                <w:sz w:val="24"/>
                <w:szCs w:val="24"/>
              </w:rPr>
            </w:pPr>
            <w:r w:rsidRPr="00D61DBF">
              <w:rPr>
                <w:color w:val="000000"/>
                <w:sz w:val="24"/>
                <w:szCs w:val="24"/>
              </w:rPr>
              <w:t>Значок «</w:t>
            </w:r>
            <w:r w:rsidRPr="00D61DBF">
              <w:rPr>
                <w:sz w:val="24"/>
                <w:szCs w:val="24"/>
              </w:rPr>
              <w:object w:dxaOrig="870" w:dyaOrig="660" w14:anchorId="1B94BD63">
                <v:shape id="_x0000_i1038" type="#_x0000_t75" style="width:43.5pt;height:33pt" o:ole="">
                  <v:imagedata r:id="rId35" o:title=""/>
                </v:shape>
                <o:OLEObject Type="Embed" ProgID="PBrush" ShapeID="_x0000_i1038" DrawAspect="Content" ObjectID="_1705838246" r:id="rId36"/>
              </w:object>
            </w:r>
            <w:r w:rsidRPr="00D61DBF">
              <w:rPr>
                <w:sz w:val="24"/>
                <w:szCs w:val="24"/>
              </w:rPr>
              <w:t>» позволяет перейти в представление «Анкета клиента».</w:t>
            </w:r>
          </w:p>
        </w:tc>
        <w:tc>
          <w:tcPr>
            <w:tcW w:w="6662" w:type="dxa"/>
            <w:shd w:val="clear" w:color="auto" w:fill="auto"/>
          </w:tcPr>
          <w:p w14:paraId="2D8C0E76" w14:textId="77777777" w:rsidR="00EC3EBC" w:rsidRDefault="006D52A7" w:rsidP="00A32CCB">
            <w:r>
              <w:object w:dxaOrig="12570" w:dyaOrig="2040" w14:anchorId="34324C38">
                <v:shape id="_x0000_i1039" type="#_x0000_t75" style="width:321.75pt;height:51.75pt" o:ole="">
                  <v:imagedata r:id="rId37" o:title=""/>
                </v:shape>
                <o:OLEObject Type="Embed" ProgID="PBrush" ShapeID="_x0000_i1039" DrawAspect="Content" ObjectID="_1705838247" r:id="rId38"/>
              </w:object>
            </w:r>
          </w:p>
          <w:p w14:paraId="711399AF" w14:textId="77777777" w:rsidR="006D52A7" w:rsidRDefault="006D52A7" w:rsidP="00A32CCB"/>
        </w:tc>
      </w:tr>
      <w:tr w:rsidR="00881946" w:rsidRPr="00CC25BA" w14:paraId="59A19C0B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30051364" w14:textId="77777777" w:rsidR="00881946" w:rsidRPr="00CC25BA" w:rsidRDefault="006D52A7" w:rsidP="00401E6C">
            <w:pPr>
              <w:widowControl w:val="0"/>
              <w:ind w:right="59"/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lastRenderedPageBreak/>
              <w:t>Значок «</w:t>
            </w:r>
            <w:r w:rsidRPr="00D61DBF">
              <w:rPr>
                <w:color w:val="000000"/>
                <w:sz w:val="24"/>
                <w:szCs w:val="22"/>
              </w:rPr>
              <w:object w:dxaOrig="705" w:dyaOrig="690" w14:anchorId="08A2BE3D">
                <v:shape id="_x0000_i1040" type="#_x0000_t75" style="width:35.25pt;height:34.5pt" o:ole="">
                  <v:imagedata r:id="rId39" o:title=""/>
                </v:shape>
                <o:OLEObject Type="Embed" ProgID="PBrush" ShapeID="_x0000_i1040" DrawAspect="Content" ObjectID="_1705838248" r:id="rId40"/>
              </w:object>
            </w:r>
            <w:r w:rsidRPr="00D61DBF">
              <w:rPr>
                <w:color w:val="000000"/>
                <w:sz w:val="24"/>
                <w:szCs w:val="22"/>
              </w:rPr>
              <w:t>» позволяет перейти в представление «Продукты клиента».</w:t>
            </w:r>
          </w:p>
        </w:tc>
        <w:tc>
          <w:tcPr>
            <w:tcW w:w="6662" w:type="dxa"/>
            <w:shd w:val="clear" w:color="auto" w:fill="auto"/>
          </w:tcPr>
          <w:p w14:paraId="4DC59F6C" w14:textId="77777777" w:rsidR="00881946" w:rsidRDefault="006D52A7" w:rsidP="00A32CCB">
            <w:r>
              <w:object w:dxaOrig="12525" w:dyaOrig="2040" w14:anchorId="6668DEFC">
                <v:shape id="_x0000_i1041" type="#_x0000_t75" style="width:321.75pt;height:52.5pt" o:ole="">
                  <v:imagedata r:id="rId41" o:title=""/>
                </v:shape>
                <o:OLEObject Type="Embed" ProgID="PBrush" ShapeID="_x0000_i1041" DrawAspect="Content" ObjectID="_1705838249" r:id="rId42"/>
              </w:object>
            </w:r>
          </w:p>
          <w:p w14:paraId="3181BFA3" w14:textId="77777777" w:rsidR="006D52A7" w:rsidRDefault="006D52A7" w:rsidP="00A32CCB"/>
        </w:tc>
      </w:tr>
      <w:tr w:rsidR="00881946" w:rsidRPr="00CC25BA" w14:paraId="42B8B220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27EC24F2" w14:textId="77777777" w:rsidR="00881946" w:rsidRPr="00D61DBF" w:rsidRDefault="002536BC" w:rsidP="00A32CCB">
            <w:pPr>
              <w:widowControl w:val="0"/>
              <w:ind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Представление «Продукты клиента» имеет следующие разделы:</w:t>
            </w:r>
          </w:p>
          <w:p w14:paraId="29520E50" w14:textId="77777777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«Карты»;</w:t>
            </w:r>
          </w:p>
          <w:p w14:paraId="4BFBE7F5" w14:textId="77777777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«Кредиты»;</w:t>
            </w:r>
          </w:p>
          <w:p w14:paraId="19FE7421" w14:textId="77777777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«Депозиты»;</w:t>
            </w:r>
          </w:p>
          <w:p w14:paraId="51B9CC76" w14:textId="77777777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«Сейфовые ячейки»;</w:t>
            </w:r>
          </w:p>
          <w:p w14:paraId="5FE5A6BA" w14:textId="77777777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«Длительные поручения»;</w:t>
            </w:r>
          </w:p>
          <w:p w14:paraId="083A21F0" w14:textId="77777777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«Договоры страхования»;</w:t>
            </w:r>
          </w:p>
          <w:p w14:paraId="3934AB09" w14:textId="6C2527DF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 xml:space="preserve">«Заявки в </w:t>
            </w:r>
            <w:r w:rsidR="00A66D47">
              <w:rPr>
                <w:sz w:val="24"/>
                <w:szCs w:val="22"/>
              </w:rPr>
              <w:t>АБС</w:t>
            </w:r>
            <w:r w:rsidRPr="00D61DBF">
              <w:rPr>
                <w:sz w:val="24"/>
                <w:szCs w:val="22"/>
              </w:rPr>
              <w:t>-Фронт»;</w:t>
            </w:r>
          </w:p>
          <w:p w14:paraId="3492509C" w14:textId="77777777" w:rsidR="002536BC" w:rsidRPr="00D61DBF" w:rsidRDefault="002536BC" w:rsidP="00D61DBF">
            <w:pPr>
              <w:numPr>
                <w:ilvl w:val="0"/>
                <w:numId w:val="7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«Депозиты других Филиалов».</w:t>
            </w:r>
          </w:p>
          <w:p w14:paraId="6C2B506E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54B96B0B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684C722A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57C4A80C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2E6FB8B1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0F0D1A19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04AEE29D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443856FC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406DD2FF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5044451F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661C90D9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70EDC5D2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6CCB0631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43B97E36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3E2BB38F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2D945BE7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2F96766D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3A49EE58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41496908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384F2130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4EB8FAA4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29743501" w14:textId="77777777" w:rsidR="002536BC" w:rsidRDefault="002536BC" w:rsidP="00401E6C">
            <w:pPr>
              <w:widowControl w:val="0"/>
              <w:ind w:left="720" w:right="59"/>
              <w:rPr>
                <w:color w:val="000000"/>
                <w:sz w:val="22"/>
                <w:szCs w:val="22"/>
              </w:rPr>
            </w:pPr>
          </w:p>
          <w:p w14:paraId="6A222F84" w14:textId="77777777" w:rsidR="002536BC" w:rsidRDefault="002536BC" w:rsidP="00401E6C">
            <w:pPr>
              <w:widowControl w:val="0"/>
              <w:ind w:right="59"/>
              <w:rPr>
                <w:color w:val="000000"/>
                <w:sz w:val="22"/>
                <w:szCs w:val="22"/>
              </w:rPr>
            </w:pPr>
          </w:p>
          <w:p w14:paraId="3C85D815" w14:textId="77777777" w:rsidR="002536BC" w:rsidRPr="00D61DBF" w:rsidRDefault="002536BC" w:rsidP="002536BC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Аналогичные разделы отражена в интерфейсе, представленном в правой верхней части экрана</w:t>
            </w:r>
          </w:p>
          <w:p w14:paraId="75BF8481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4F4B31C3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12C0EB12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0E06D43B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370881DF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5C6B28D1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1609CDD8" w14:textId="77777777" w:rsidR="002536BC" w:rsidRPr="00CC25BA" w:rsidRDefault="002536BC" w:rsidP="00401E6C">
            <w:pPr>
              <w:widowControl w:val="0"/>
              <w:ind w:right="59"/>
              <w:rPr>
                <w:color w:val="000000"/>
                <w:sz w:val="22"/>
                <w:szCs w:val="22"/>
              </w:rPr>
            </w:pPr>
            <w:r w:rsidRPr="00D61DBF">
              <w:rPr>
                <w:sz w:val="24"/>
                <w:szCs w:val="22"/>
              </w:rPr>
              <w:t>Для просмотра информации по перечню продуктов по интересующему типу необходимо нажать на соответствующий раздел в основном перечне или в интерфейсе, представленном в правой верхней части экрана.</w:t>
            </w:r>
          </w:p>
        </w:tc>
        <w:tc>
          <w:tcPr>
            <w:tcW w:w="6662" w:type="dxa"/>
            <w:shd w:val="clear" w:color="auto" w:fill="auto"/>
          </w:tcPr>
          <w:p w14:paraId="112A8ADF" w14:textId="77777777" w:rsidR="00881946" w:rsidRDefault="002536BC" w:rsidP="00A32CCB">
            <w:r>
              <w:object w:dxaOrig="3408" w:dyaOrig="4320" w14:anchorId="603F458F">
                <v:shape id="_x0000_i1042" type="#_x0000_t75" style="width:310.5pt;height:393.75pt" o:ole="">
                  <v:imagedata r:id="rId43" o:title=""/>
                </v:shape>
                <o:OLEObject Type="Embed" ProgID="PBrush" ShapeID="_x0000_i1042" DrawAspect="Content" ObjectID="_1705838250" r:id="rId44"/>
              </w:object>
            </w:r>
          </w:p>
          <w:p w14:paraId="281E57B8" w14:textId="77777777" w:rsidR="002536BC" w:rsidRDefault="002536BC" w:rsidP="00A32CCB"/>
          <w:p w14:paraId="2F17E4FE" w14:textId="77777777" w:rsidR="002536BC" w:rsidRPr="00CC25BA" w:rsidRDefault="002536BC" w:rsidP="00A32CCB">
            <w:pPr>
              <w:rPr>
                <w:noProof/>
                <w:sz w:val="22"/>
                <w:szCs w:val="22"/>
              </w:rPr>
            </w:pPr>
            <w:r>
              <w:object w:dxaOrig="3195" w:dyaOrig="4020" w14:anchorId="765C5AE2">
                <v:shape id="_x0000_i1043" type="#_x0000_t75" style="width:159.75pt;height:201pt" o:ole="">
                  <v:imagedata r:id="rId45" o:title=""/>
                </v:shape>
                <o:OLEObject Type="Embed" ProgID="PBrush" ShapeID="_x0000_i1043" DrawAspect="Content" ObjectID="_1705838251" r:id="rId46"/>
              </w:object>
            </w:r>
          </w:p>
        </w:tc>
      </w:tr>
      <w:tr w:rsidR="002536BC" w:rsidRPr="00CC25BA" w14:paraId="19DE0C24" w14:textId="77777777" w:rsidTr="005C7FA9">
        <w:trPr>
          <w:trHeight w:val="301"/>
        </w:trPr>
        <w:tc>
          <w:tcPr>
            <w:tcW w:w="10881" w:type="dxa"/>
            <w:gridSpan w:val="2"/>
            <w:shd w:val="clear" w:color="auto" w:fill="DEEAF6"/>
          </w:tcPr>
          <w:p w14:paraId="429644E6" w14:textId="77777777" w:rsidR="002536BC" w:rsidRPr="00CC25BA" w:rsidRDefault="00D61DBF" w:rsidP="00401E6C">
            <w:pPr>
              <w:pStyle w:val="aff1"/>
              <w:rPr>
                <w:szCs w:val="22"/>
              </w:rPr>
            </w:pPr>
            <w:bookmarkStart w:id="98" w:name="_Toc95225256"/>
            <w:r>
              <w:rPr>
                <w:sz w:val="24"/>
                <w:szCs w:val="22"/>
              </w:rPr>
              <w:t>3.5</w:t>
            </w:r>
            <w:r w:rsidR="002536BC" w:rsidRPr="00D61DBF">
              <w:rPr>
                <w:sz w:val="24"/>
                <w:szCs w:val="22"/>
              </w:rPr>
              <w:t>. Просмотр основных разделов</w:t>
            </w:r>
            <w:bookmarkEnd w:id="98"/>
          </w:p>
        </w:tc>
      </w:tr>
      <w:tr w:rsidR="00881946" w:rsidRPr="00CC25BA" w14:paraId="31E757D0" w14:textId="77777777" w:rsidTr="005C7FA9">
        <w:trPr>
          <w:trHeight w:val="301"/>
        </w:trPr>
        <w:tc>
          <w:tcPr>
            <w:tcW w:w="4219" w:type="dxa"/>
            <w:shd w:val="clear" w:color="auto" w:fill="auto"/>
          </w:tcPr>
          <w:p w14:paraId="768479B9" w14:textId="77777777" w:rsidR="002536BC" w:rsidRPr="00D61DBF" w:rsidRDefault="002536BC" w:rsidP="002536BC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lastRenderedPageBreak/>
              <w:t>3.</w:t>
            </w:r>
            <w:r w:rsid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>.1. Раздел «Карты»</w:t>
            </w:r>
          </w:p>
          <w:p w14:paraId="533E9455" w14:textId="77777777" w:rsidR="002536BC" w:rsidRPr="00D61DBF" w:rsidRDefault="002536BC" w:rsidP="002536BC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При переходе в раздел «Карты» откроется окно «Список карт», в котором:</w:t>
            </w:r>
          </w:p>
          <w:p w14:paraId="22CD70E6" w14:textId="77777777" w:rsidR="002536BC" w:rsidRPr="00D61DBF" w:rsidRDefault="002536BC" w:rsidP="00D61DBF">
            <w:pPr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во вкладке «</w:t>
            </w:r>
            <w:r w:rsidRPr="00D61DBF">
              <w:rPr>
                <w:b/>
                <w:sz w:val="24"/>
                <w:szCs w:val="22"/>
              </w:rPr>
              <w:t>Все</w:t>
            </w:r>
            <w:r w:rsidRPr="00D61DBF">
              <w:rPr>
                <w:sz w:val="24"/>
                <w:szCs w:val="22"/>
              </w:rPr>
              <w:t>» - отражаются все карты, оформленные на клиента, включая активные и не активные;</w:t>
            </w:r>
          </w:p>
          <w:p w14:paraId="3E70F03C" w14:textId="77777777" w:rsidR="002536BC" w:rsidRPr="00D61DBF" w:rsidRDefault="002536BC" w:rsidP="00D61DBF">
            <w:pPr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во вкладке «</w:t>
            </w:r>
            <w:r w:rsidRPr="00D61DBF">
              <w:rPr>
                <w:b/>
                <w:sz w:val="24"/>
                <w:szCs w:val="22"/>
              </w:rPr>
              <w:t>Активные</w:t>
            </w:r>
            <w:r w:rsidRPr="00D61DBF">
              <w:rPr>
                <w:sz w:val="24"/>
                <w:szCs w:val="22"/>
              </w:rPr>
              <w:t>» - отражены активные карты клиента;</w:t>
            </w:r>
          </w:p>
          <w:p w14:paraId="0DBD0EFB" w14:textId="77777777" w:rsidR="002536BC" w:rsidRPr="00D61DBF" w:rsidRDefault="002536BC" w:rsidP="00D61DBF">
            <w:pPr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во вкладке «</w:t>
            </w:r>
            <w:r w:rsidRPr="00D61DBF">
              <w:rPr>
                <w:b/>
                <w:sz w:val="24"/>
                <w:szCs w:val="22"/>
              </w:rPr>
              <w:t>Не активные</w:t>
            </w:r>
            <w:r w:rsidRPr="00D61DBF">
              <w:rPr>
                <w:sz w:val="24"/>
                <w:szCs w:val="22"/>
              </w:rPr>
              <w:t>» - отражаются карты в не активном состоянии.</w:t>
            </w:r>
          </w:p>
          <w:p w14:paraId="28F47D37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46746C24" w14:textId="77777777" w:rsidR="00881946" w:rsidRPr="00D61DBF" w:rsidRDefault="002536BC" w:rsidP="002536BC">
            <w:pPr>
              <w:widowControl w:val="0"/>
              <w:ind w:right="59"/>
              <w:rPr>
                <w:bCs/>
                <w:color w:val="000000"/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Ниже, под вкладками, отражена полоса фильтра. При нажатии на значок «</w:t>
            </w:r>
            <w:r w:rsidRPr="00D61DBF">
              <w:rPr>
                <w:sz w:val="24"/>
                <w:szCs w:val="22"/>
              </w:rPr>
              <w:object w:dxaOrig="360" w:dyaOrig="285" w14:anchorId="50178B6F">
                <v:shape id="_x0000_i1044" type="#_x0000_t75" style="width:18pt;height:14.25pt" o:ole="">
                  <v:imagedata r:id="rId47" o:title=""/>
                </v:shape>
                <o:OLEObject Type="Embed" ProgID="PBrush" ShapeID="_x0000_i1044" DrawAspect="Content" ObjectID="_1705838252" r:id="rId48"/>
              </w:object>
            </w:r>
            <w:r w:rsidRPr="00D61DBF">
              <w:rPr>
                <w:sz w:val="24"/>
                <w:szCs w:val="22"/>
              </w:rPr>
              <w:t>» в соответствующих полях, есть возможность установить фильтр с необходимыми значениями. После установки фильтра и нажатия «ОК» система автоматически производит выгрузку карт клиента с заданными в фильтре параметрами.</w:t>
            </w:r>
          </w:p>
        </w:tc>
        <w:tc>
          <w:tcPr>
            <w:tcW w:w="6662" w:type="dxa"/>
            <w:shd w:val="clear" w:color="auto" w:fill="auto"/>
          </w:tcPr>
          <w:p w14:paraId="7B656DA7" w14:textId="77777777" w:rsidR="002536BC" w:rsidRDefault="002536BC" w:rsidP="005C7FA9">
            <w:pPr>
              <w:rPr>
                <w:sz w:val="22"/>
                <w:szCs w:val="22"/>
              </w:rPr>
            </w:pPr>
            <w:r w:rsidRPr="00C4745F">
              <w:rPr>
                <w:sz w:val="22"/>
                <w:szCs w:val="22"/>
              </w:rPr>
              <w:object w:dxaOrig="12945" w:dyaOrig="5370" w14:anchorId="324CFA91">
                <v:shape id="_x0000_i1045" type="#_x0000_t75" style="width:336pt;height:139.5pt" o:ole="">
                  <v:imagedata r:id="rId49" o:title=""/>
                </v:shape>
                <o:OLEObject Type="Embed" ProgID="PBrush" ShapeID="_x0000_i1045" DrawAspect="Content" ObjectID="_1705838253" r:id="rId50"/>
              </w:object>
            </w:r>
          </w:p>
          <w:p w14:paraId="7D2C91EE" w14:textId="77777777" w:rsidR="002536BC" w:rsidRPr="00CC25BA" w:rsidRDefault="002536BC" w:rsidP="005C7FA9">
            <w:pPr>
              <w:rPr>
                <w:bCs/>
                <w:color w:val="000000"/>
                <w:sz w:val="22"/>
                <w:szCs w:val="22"/>
              </w:rPr>
            </w:pPr>
            <w:r>
              <w:object w:dxaOrig="12690" w:dyaOrig="4755" w14:anchorId="4E354CF7">
                <v:shape id="_x0000_i1046" type="#_x0000_t75" style="width:336pt;height:126pt" o:ole="">
                  <v:imagedata r:id="rId51" o:title=""/>
                </v:shape>
                <o:OLEObject Type="Embed" ProgID="PBrush" ShapeID="_x0000_i1046" DrawAspect="Content" ObjectID="_1705838254" r:id="rId52"/>
              </w:object>
            </w:r>
          </w:p>
        </w:tc>
      </w:tr>
      <w:tr w:rsidR="002536BC" w:rsidRPr="00CC25BA" w14:paraId="50AE0C86" w14:textId="77777777" w:rsidTr="005C7FA9">
        <w:trPr>
          <w:trHeight w:val="301"/>
        </w:trPr>
        <w:tc>
          <w:tcPr>
            <w:tcW w:w="4219" w:type="dxa"/>
            <w:shd w:val="clear" w:color="auto" w:fill="auto"/>
          </w:tcPr>
          <w:p w14:paraId="1320A640" w14:textId="77777777" w:rsidR="002536BC" w:rsidRPr="00D61DBF" w:rsidRDefault="002536BC" w:rsidP="002536BC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При нажатии на строку с необходимой картой откроется окно, в котором будет отражена подробная информация по выбранной карте.</w:t>
            </w:r>
          </w:p>
          <w:p w14:paraId="66969700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3A2BCC38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3D46456E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4BE25292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44867B10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762BEE59" w14:textId="77777777" w:rsidR="002536BC" w:rsidRPr="00D61DBF" w:rsidRDefault="002536BC" w:rsidP="002536BC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В разделе «История операций», при необходимости просмотреть информацию о совершенных операциях по карте, следует установить период, за который необходимо произвести выгрузку операций, для этого:</w:t>
            </w:r>
          </w:p>
          <w:p w14:paraId="0E63CEDC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26039196" w14:textId="77777777" w:rsidR="002536BC" w:rsidRPr="00D61DBF" w:rsidRDefault="002536BC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нажмите на значок «</w:t>
            </w:r>
            <w:r w:rsidRPr="00D61DBF">
              <w:rPr>
                <w:sz w:val="24"/>
              </w:rPr>
              <w:object w:dxaOrig="375" w:dyaOrig="405" w14:anchorId="6DD673B9">
                <v:shape id="_x0000_i1047" type="#_x0000_t75" style="width:18.75pt;height:20.25pt" o:ole="">
                  <v:imagedata r:id="rId53" o:title=""/>
                </v:shape>
                <o:OLEObject Type="Embed" ProgID="PBrush" ShapeID="_x0000_i1047" DrawAspect="Content" ObjectID="_1705838255" r:id="rId54"/>
              </w:object>
            </w:r>
            <w:r w:rsidRPr="00D61DBF">
              <w:rPr>
                <w:sz w:val="24"/>
              </w:rPr>
              <w:t>» (или на соответствующее поле);</w:t>
            </w:r>
          </w:p>
          <w:p w14:paraId="71F4DBCA" w14:textId="77777777" w:rsidR="002536BC" w:rsidRPr="00D61DBF" w:rsidRDefault="002536BC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</w:rPr>
              <w:t>с появившемся календаре укажите дату, с которой необходимо произвести выгрузку операций;</w:t>
            </w:r>
          </w:p>
          <w:p w14:paraId="59A0CC57" w14:textId="77777777" w:rsidR="002536BC" w:rsidRPr="00D61DBF" w:rsidRDefault="002536BC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произведите аналогичные действия при выборе даты, по которую необходимо произвести выгрузку операций;</w:t>
            </w:r>
          </w:p>
          <w:p w14:paraId="08CC1E78" w14:textId="77777777" w:rsidR="002536BC" w:rsidRPr="00D61DBF" w:rsidRDefault="002536BC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 xml:space="preserve">нажмите «Применить». </w:t>
            </w:r>
          </w:p>
          <w:p w14:paraId="19B9948C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7F84861D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1A19FCC6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720303AE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78B11C8C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3DA12E41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6B785624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028D9DD1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0DEBFC6C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313F7622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6AA3B7FD" w14:textId="77777777" w:rsidR="002536BC" w:rsidRDefault="002536BC" w:rsidP="002536BC">
            <w:pPr>
              <w:rPr>
                <w:sz w:val="24"/>
                <w:szCs w:val="22"/>
              </w:rPr>
            </w:pPr>
          </w:p>
          <w:p w14:paraId="25D6433F" w14:textId="77777777" w:rsidR="00A10262" w:rsidRDefault="00A10262" w:rsidP="002536BC">
            <w:pPr>
              <w:rPr>
                <w:sz w:val="24"/>
                <w:szCs w:val="22"/>
              </w:rPr>
            </w:pPr>
          </w:p>
          <w:p w14:paraId="27DE95AA" w14:textId="77777777" w:rsidR="00A10262" w:rsidRDefault="00A10262" w:rsidP="002536BC">
            <w:pPr>
              <w:rPr>
                <w:sz w:val="24"/>
                <w:szCs w:val="22"/>
              </w:rPr>
            </w:pPr>
          </w:p>
          <w:p w14:paraId="21206311" w14:textId="77777777" w:rsidR="00A10262" w:rsidRPr="00D61DBF" w:rsidRDefault="00A10262" w:rsidP="002536BC">
            <w:pPr>
              <w:rPr>
                <w:sz w:val="24"/>
                <w:szCs w:val="22"/>
              </w:rPr>
            </w:pPr>
          </w:p>
          <w:p w14:paraId="72854183" w14:textId="77777777" w:rsidR="002536BC" w:rsidRPr="00D61DBF" w:rsidRDefault="002536BC" w:rsidP="002536BC">
            <w:pPr>
              <w:rPr>
                <w:sz w:val="24"/>
                <w:szCs w:val="22"/>
              </w:rPr>
            </w:pPr>
          </w:p>
          <w:p w14:paraId="7D2F4396" w14:textId="77777777" w:rsidR="002536BC" w:rsidRPr="00D61DBF" w:rsidRDefault="002536BC" w:rsidP="002536BC">
            <w:pPr>
              <w:widowControl w:val="0"/>
              <w:ind w:right="59"/>
              <w:rPr>
                <w:bCs/>
                <w:color w:val="000000"/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Система произведет выгрузку информации по проведенным операциям за указанный период.</w:t>
            </w:r>
          </w:p>
        </w:tc>
        <w:tc>
          <w:tcPr>
            <w:tcW w:w="6662" w:type="dxa"/>
            <w:shd w:val="clear" w:color="auto" w:fill="auto"/>
          </w:tcPr>
          <w:p w14:paraId="1940BB38" w14:textId="77777777" w:rsidR="002536BC" w:rsidRDefault="002536BC" w:rsidP="005C7FA9">
            <w:r>
              <w:object w:dxaOrig="12780" w:dyaOrig="11520" w14:anchorId="572271CC">
                <v:shape id="_x0000_i1048" type="#_x0000_t75" style="width:319.5pt;height:4in" o:ole="">
                  <v:imagedata r:id="rId55" o:title=""/>
                </v:shape>
                <o:OLEObject Type="Embed" ProgID="PBrush" ShapeID="_x0000_i1048" DrawAspect="Content" ObjectID="_1705838256" r:id="rId56"/>
              </w:object>
            </w:r>
          </w:p>
          <w:p w14:paraId="635B1235" w14:textId="77777777" w:rsidR="002536BC" w:rsidRDefault="002536BC" w:rsidP="005C7FA9"/>
          <w:p w14:paraId="37D6644E" w14:textId="77777777" w:rsidR="002536BC" w:rsidRDefault="002536BC" w:rsidP="005C7FA9">
            <w:r>
              <w:object w:dxaOrig="12675" w:dyaOrig="5670" w14:anchorId="5F748709">
                <v:shape id="_x0000_i1049" type="#_x0000_t75" style="width:336pt;height:150.75pt" o:ole="">
                  <v:imagedata r:id="rId57" o:title=""/>
                </v:shape>
                <o:OLEObject Type="Embed" ProgID="PBrush" ShapeID="_x0000_i1049" DrawAspect="Content" ObjectID="_1705838257" r:id="rId58"/>
              </w:object>
            </w:r>
          </w:p>
          <w:p w14:paraId="36D2D123" w14:textId="77777777" w:rsidR="002536BC" w:rsidRPr="00CC25BA" w:rsidRDefault="002536BC" w:rsidP="005C7FA9">
            <w:pPr>
              <w:rPr>
                <w:bCs/>
                <w:color w:val="000000"/>
                <w:sz w:val="22"/>
                <w:szCs w:val="22"/>
              </w:rPr>
            </w:pPr>
            <w:r>
              <w:object w:dxaOrig="12330" w:dyaOrig="4305" w14:anchorId="146D3BA4">
                <v:shape id="_x0000_i1050" type="#_x0000_t75" style="width:336pt;height:117.75pt" o:ole="">
                  <v:imagedata r:id="rId59" o:title=""/>
                </v:shape>
                <o:OLEObject Type="Embed" ProgID="PBrush" ShapeID="_x0000_i1050" DrawAspect="Content" ObjectID="_1705838258" r:id="rId60"/>
              </w:object>
            </w:r>
          </w:p>
        </w:tc>
      </w:tr>
      <w:tr w:rsidR="00754751" w:rsidRPr="00CC25BA" w14:paraId="759F460D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40233E3B" w14:textId="77777777" w:rsidR="002536BC" w:rsidRPr="00D61DBF" w:rsidRDefault="002536BC" w:rsidP="002536BC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lastRenderedPageBreak/>
              <w:t>3.</w:t>
            </w:r>
            <w:r w:rsid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>.2. Раздел «Кредиты»</w:t>
            </w:r>
          </w:p>
          <w:p w14:paraId="23173733" w14:textId="77777777" w:rsidR="002536BC" w:rsidRPr="00D61DBF" w:rsidRDefault="002536BC" w:rsidP="002536BC">
            <w:pPr>
              <w:pStyle w:val="aff9"/>
              <w:jc w:val="left"/>
              <w:rPr>
                <w:b w:val="0"/>
                <w:sz w:val="24"/>
                <w:szCs w:val="22"/>
              </w:rPr>
            </w:pPr>
            <w:r w:rsidRPr="00D61DBF">
              <w:rPr>
                <w:b w:val="0"/>
                <w:sz w:val="24"/>
                <w:szCs w:val="22"/>
              </w:rPr>
              <w:t xml:space="preserve">При переходе в раздел «Кредиты» отражается перечень оформленных у клиента кредитов по аналогии с отражением перечня карт. </w:t>
            </w:r>
          </w:p>
          <w:p w14:paraId="4CAD6A3B" w14:textId="77777777" w:rsidR="00B25CB8" w:rsidRDefault="002536BC" w:rsidP="002536BC">
            <w:pPr>
              <w:pStyle w:val="aff9"/>
              <w:jc w:val="left"/>
              <w:rPr>
                <w:b w:val="0"/>
                <w:szCs w:val="22"/>
              </w:rPr>
            </w:pPr>
            <w:r w:rsidRPr="00D61DBF">
              <w:rPr>
                <w:b w:val="0"/>
                <w:sz w:val="24"/>
                <w:szCs w:val="22"/>
              </w:rPr>
              <w:t>При нажатии на строку с необходимым кредитом отразится подробная и</w:t>
            </w:r>
            <w:r w:rsidR="00AB1176" w:rsidRPr="00D61DBF">
              <w:rPr>
                <w:b w:val="0"/>
                <w:sz w:val="24"/>
                <w:szCs w:val="22"/>
              </w:rPr>
              <w:t>нформация по выбранному кредиту</w:t>
            </w:r>
            <w:r w:rsidR="00AB1176">
              <w:rPr>
                <w:b w:val="0"/>
                <w:szCs w:val="22"/>
              </w:rPr>
              <w:t>.</w:t>
            </w:r>
          </w:p>
          <w:p w14:paraId="33D136F2" w14:textId="77777777" w:rsidR="00F263A9" w:rsidRPr="00CC25BA" w:rsidRDefault="00F263A9" w:rsidP="00A32CCB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7C35AFC3" w14:textId="77777777" w:rsidR="00F263A9" w:rsidRDefault="00F263A9" w:rsidP="00A32CCB">
            <w:r>
              <w:object w:dxaOrig="12735" w:dyaOrig="11160" w14:anchorId="3D95AE1D">
                <v:shape id="_x0000_i1051" type="#_x0000_t75" style="width:322.5pt;height:282pt" o:ole="">
                  <v:imagedata r:id="rId61" o:title=""/>
                </v:shape>
                <o:OLEObject Type="Embed" ProgID="PBrush" ShapeID="_x0000_i1051" DrawAspect="Content" ObjectID="_1705838259" r:id="rId62"/>
              </w:object>
            </w:r>
          </w:p>
          <w:p w14:paraId="32A4C17A" w14:textId="77777777" w:rsidR="00133384" w:rsidRPr="00CC25BA" w:rsidRDefault="00133384" w:rsidP="00A32CCB">
            <w:pPr>
              <w:rPr>
                <w:bCs/>
                <w:color w:val="000000"/>
                <w:sz w:val="22"/>
                <w:szCs w:val="22"/>
              </w:rPr>
            </w:pPr>
          </w:p>
        </w:tc>
      </w:tr>
      <w:tr w:rsidR="002536BC" w:rsidRPr="00CC25BA" w14:paraId="04A89FA8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7A4F4DAA" w14:textId="77777777" w:rsidR="002536BC" w:rsidRPr="00D61DBF" w:rsidRDefault="00F263A9" w:rsidP="00A32CCB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На странице присутствует возможность произвести детализацию задолженности на определенную дату. Для этого в окне «</w:t>
            </w:r>
            <w:r w:rsidRPr="00D61DBF">
              <w:rPr>
                <w:b/>
                <w:color w:val="000000"/>
                <w:sz w:val="24"/>
                <w:szCs w:val="22"/>
              </w:rPr>
              <w:t>Детализация задолженности на</w:t>
            </w:r>
            <w:r w:rsidRPr="00D61DBF">
              <w:rPr>
                <w:color w:val="000000"/>
                <w:sz w:val="24"/>
                <w:szCs w:val="22"/>
              </w:rPr>
              <w:t>» установите дату, на которую необходимо произвести расчет, и нажмите «Применить».</w:t>
            </w:r>
          </w:p>
          <w:p w14:paraId="4F637728" w14:textId="77777777" w:rsidR="00F263A9" w:rsidRPr="00D61DBF" w:rsidDel="001168D6" w:rsidRDefault="00F263A9" w:rsidP="00A32CCB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Система автоматически произведет расчет задолженности на указанную дату.</w:t>
            </w:r>
          </w:p>
        </w:tc>
        <w:tc>
          <w:tcPr>
            <w:tcW w:w="6662" w:type="dxa"/>
            <w:shd w:val="clear" w:color="auto" w:fill="auto"/>
          </w:tcPr>
          <w:p w14:paraId="35DF11DF" w14:textId="77777777" w:rsidR="002536BC" w:rsidRDefault="00F263A9" w:rsidP="00A32CCB">
            <w:r>
              <w:object w:dxaOrig="12390" w:dyaOrig="4470" w14:anchorId="32455678">
                <v:shape id="_x0000_i1052" type="#_x0000_t75" style="width:322.5pt;height:116.25pt" o:ole="">
                  <v:imagedata r:id="rId63" o:title=""/>
                </v:shape>
                <o:OLEObject Type="Embed" ProgID="PBrush" ShapeID="_x0000_i1052" DrawAspect="Content" ObjectID="_1705838260" r:id="rId64"/>
              </w:object>
            </w:r>
          </w:p>
          <w:p w14:paraId="49BD77C5" w14:textId="77777777" w:rsidR="00B25CB8" w:rsidRPr="00CC25BA" w:rsidDel="001168D6" w:rsidRDefault="00B25CB8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2536BC" w:rsidRPr="00CC25BA" w14:paraId="257D92BD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54019066" w14:textId="77777777" w:rsidR="002536BC" w:rsidRPr="00D61DBF" w:rsidRDefault="00F263A9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lastRenderedPageBreak/>
              <w:t>В разделе «График платежей»</w:t>
            </w:r>
            <w:r w:rsidR="001E77F4" w:rsidRPr="00D61DBF">
              <w:rPr>
                <w:color w:val="000000"/>
                <w:sz w:val="24"/>
                <w:szCs w:val="22"/>
              </w:rPr>
              <w:t xml:space="preserve"> возможно </w:t>
            </w:r>
            <w:r w:rsidR="00DC36B1" w:rsidRPr="00D61DBF">
              <w:rPr>
                <w:color w:val="000000"/>
                <w:sz w:val="24"/>
                <w:szCs w:val="22"/>
              </w:rPr>
              <w:t>посмотреть</w:t>
            </w:r>
            <w:r w:rsidR="001E77F4" w:rsidRPr="00D61DBF">
              <w:rPr>
                <w:color w:val="000000"/>
                <w:sz w:val="24"/>
                <w:szCs w:val="22"/>
              </w:rPr>
              <w:t xml:space="preserve"> график погашения задолженности, за необходимый период времени. Для этого </w:t>
            </w:r>
            <w:r w:rsidR="00DC36B1" w:rsidRPr="00D61DBF">
              <w:rPr>
                <w:color w:val="000000"/>
                <w:sz w:val="24"/>
                <w:szCs w:val="22"/>
              </w:rPr>
              <w:t>следует</w:t>
            </w:r>
            <w:r w:rsidR="001E77F4" w:rsidRPr="00D61DBF">
              <w:rPr>
                <w:color w:val="000000"/>
                <w:sz w:val="24"/>
                <w:szCs w:val="22"/>
              </w:rPr>
              <w:t xml:space="preserve"> указать с какой и по какую дату необходимо произвести </w:t>
            </w:r>
            <w:r w:rsidR="00BE54F3" w:rsidRPr="00D61DBF">
              <w:rPr>
                <w:color w:val="000000"/>
                <w:sz w:val="24"/>
                <w:szCs w:val="22"/>
              </w:rPr>
              <w:t xml:space="preserve">выгрузку графика </w:t>
            </w:r>
            <w:r w:rsidR="001E77F4" w:rsidRPr="00D61DBF">
              <w:rPr>
                <w:color w:val="000000"/>
                <w:sz w:val="24"/>
                <w:szCs w:val="22"/>
              </w:rPr>
              <w:t>и нажать «Применить».</w:t>
            </w:r>
          </w:p>
          <w:p w14:paraId="5B0D84E0" w14:textId="77777777" w:rsidR="001E77F4" w:rsidRPr="00CC25BA" w:rsidDel="001168D6" w:rsidRDefault="001E77F4" w:rsidP="00710EAB">
            <w:pPr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Система автоматически произведет необходим</w:t>
            </w:r>
            <w:r w:rsidR="00BE54F3" w:rsidRPr="00D61DBF">
              <w:rPr>
                <w:color w:val="000000"/>
                <w:sz w:val="24"/>
                <w:szCs w:val="22"/>
              </w:rPr>
              <w:t>ую</w:t>
            </w:r>
            <w:r w:rsidRPr="00D61DBF">
              <w:rPr>
                <w:color w:val="000000"/>
                <w:sz w:val="24"/>
                <w:szCs w:val="22"/>
              </w:rPr>
              <w:t xml:space="preserve"> </w:t>
            </w:r>
            <w:r w:rsidR="00BE54F3" w:rsidRPr="00D61DBF">
              <w:rPr>
                <w:color w:val="000000"/>
                <w:sz w:val="24"/>
                <w:szCs w:val="22"/>
              </w:rPr>
              <w:t>выгрузку</w:t>
            </w:r>
            <w:r w:rsidRPr="00D61DBF">
              <w:rPr>
                <w:color w:val="000000"/>
                <w:sz w:val="24"/>
                <w:szCs w:val="22"/>
              </w:rPr>
              <w:t>.</w:t>
            </w:r>
          </w:p>
        </w:tc>
        <w:tc>
          <w:tcPr>
            <w:tcW w:w="6662" w:type="dxa"/>
            <w:shd w:val="clear" w:color="auto" w:fill="auto"/>
          </w:tcPr>
          <w:p w14:paraId="30AF6DD4" w14:textId="77777777" w:rsidR="002536BC" w:rsidRDefault="00B25CB8" w:rsidP="00A32CCB">
            <w:r>
              <w:object w:dxaOrig="12495" w:dyaOrig="5940" w14:anchorId="2912FB75">
                <v:shape id="_x0000_i1053" type="#_x0000_t75" style="width:321.75pt;height:153pt" o:ole="">
                  <v:imagedata r:id="rId65" o:title=""/>
                </v:shape>
                <o:OLEObject Type="Embed" ProgID="PBrush" ShapeID="_x0000_i1053" DrawAspect="Content" ObjectID="_1705838261" r:id="rId66"/>
              </w:object>
            </w:r>
          </w:p>
          <w:p w14:paraId="5515196F" w14:textId="77777777" w:rsidR="00B25CB8" w:rsidRPr="00CC25BA" w:rsidDel="001168D6" w:rsidRDefault="00B25CB8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B25CB8" w:rsidRPr="00CC25BA" w14:paraId="09F5B187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5D732736" w14:textId="77777777" w:rsidR="00AB1176" w:rsidRPr="00D61DBF" w:rsidRDefault="00AB1176" w:rsidP="00401E6C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3.</w:t>
            </w:r>
            <w:r w:rsid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>.3. Раздел «Депозиты»</w:t>
            </w:r>
          </w:p>
          <w:p w14:paraId="25B4388E" w14:textId="77777777" w:rsidR="00AB1176" w:rsidRPr="00D61DBF" w:rsidRDefault="00AB1176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При переходе в раздел «Депозиты» отражается перечень оформленных у клиента депозитов по аналогии с отражением перечня карт. </w:t>
            </w:r>
          </w:p>
          <w:p w14:paraId="0DEA75AF" w14:textId="77777777" w:rsidR="00AB1176" w:rsidRPr="00D61DBF" w:rsidRDefault="00AB1176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При нажатии на строку с необходимым депозитом отразится подробная информация по выбранному продукту.</w:t>
            </w:r>
          </w:p>
          <w:p w14:paraId="76B162BC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0E25ADED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568E18AA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24551B1C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6FFDC37B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75413C5E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62B5D78F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751B7B10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В при необходимости просмотреть информацию о совершенных операциях по выбранному депозиту, в разделе «Операции» следует установить период, за который необходимо произвести выгрузку операций, для этого:</w:t>
            </w:r>
          </w:p>
          <w:p w14:paraId="3A4D0727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38184433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15FD3AFC" w14:textId="77777777" w:rsidR="00AB1176" w:rsidRPr="00D61DBF" w:rsidRDefault="00AB1176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нажмите на значок «</w:t>
            </w:r>
            <w:r w:rsidRPr="00D61DBF">
              <w:rPr>
                <w:color w:val="000000"/>
                <w:sz w:val="24"/>
                <w:szCs w:val="22"/>
              </w:rPr>
              <w:object w:dxaOrig="375" w:dyaOrig="405" w14:anchorId="58458461">
                <v:shape id="_x0000_i1054" type="#_x0000_t75" style="width:18.75pt;height:20.25pt" o:ole="">
                  <v:imagedata r:id="rId53" o:title=""/>
                </v:shape>
                <o:OLEObject Type="Embed" ProgID="PBrush" ShapeID="_x0000_i1054" DrawAspect="Content" ObjectID="_1705838262" r:id="rId67"/>
              </w:object>
            </w:r>
            <w:r w:rsidRPr="00D61DBF">
              <w:rPr>
                <w:color w:val="000000"/>
                <w:sz w:val="24"/>
                <w:szCs w:val="22"/>
              </w:rPr>
              <w:t>» (или на соответствующее поле);</w:t>
            </w:r>
          </w:p>
          <w:p w14:paraId="2ECCA2F3" w14:textId="77777777" w:rsidR="00AB1176" w:rsidRPr="00D61DBF" w:rsidRDefault="00AB1176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 появившемся календаре укажите дату, с которой необходимо произвести выгрузку операций;</w:t>
            </w:r>
          </w:p>
          <w:p w14:paraId="7B94101A" w14:textId="77777777" w:rsidR="00AB1176" w:rsidRPr="00D61DBF" w:rsidRDefault="00AB1176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произведите аналогичные действия при выборе даты, по которую необходимо произвести выгрузку операций;</w:t>
            </w:r>
          </w:p>
          <w:p w14:paraId="7A3AAEC0" w14:textId="77777777" w:rsidR="00AB1176" w:rsidRPr="00D61DBF" w:rsidRDefault="00AB1176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нажмите «Применить». </w:t>
            </w:r>
          </w:p>
          <w:p w14:paraId="384EFEF3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49978C37" w14:textId="77777777" w:rsidR="00AB1176" w:rsidRPr="00D61DBF" w:rsidRDefault="00AB1176" w:rsidP="00AB1176">
            <w:pPr>
              <w:rPr>
                <w:color w:val="000000"/>
                <w:sz w:val="24"/>
                <w:szCs w:val="22"/>
              </w:rPr>
            </w:pPr>
          </w:p>
          <w:p w14:paraId="55EAEEF3" w14:textId="77777777" w:rsidR="00B25CB8" w:rsidRDefault="00AB1176" w:rsidP="00AB1176">
            <w:pPr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Система произведет выгрузку информации по проведенным операциям за указанный период.</w:t>
            </w:r>
          </w:p>
        </w:tc>
        <w:tc>
          <w:tcPr>
            <w:tcW w:w="6662" w:type="dxa"/>
            <w:shd w:val="clear" w:color="auto" w:fill="auto"/>
          </w:tcPr>
          <w:p w14:paraId="30DDB95E" w14:textId="77777777" w:rsidR="00B25CB8" w:rsidRDefault="00AB1176" w:rsidP="00A32CCB">
            <w:r w:rsidRPr="00C4745F">
              <w:rPr>
                <w:highlight w:val="cyan"/>
              </w:rPr>
              <w:object w:dxaOrig="12570" w:dyaOrig="12915" w14:anchorId="7DF46503">
                <v:shape id="_x0000_i1055" type="#_x0000_t75" style="width:336pt;height:345.75pt" o:ole="">
                  <v:imagedata r:id="rId68" o:title=""/>
                </v:shape>
                <o:OLEObject Type="Embed" ProgID="PBrush" ShapeID="_x0000_i1055" DrawAspect="Content" ObjectID="_1705838263" r:id="rId69"/>
              </w:object>
            </w:r>
          </w:p>
          <w:p w14:paraId="451D23DD" w14:textId="77777777" w:rsidR="00AB1176" w:rsidRDefault="00AB1176" w:rsidP="00A32CCB">
            <w:r w:rsidRPr="00C4745F">
              <w:rPr>
                <w:highlight w:val="cyan"/>
              </w:rPr>
              <w:object w:dxaOrig="12360" w:dyaOrig="3450" w14:anchorId="23D413E3">
                <v:shape id="_x0000_i1056" type="#_x0000_t75" style="width:336pt;height:93.75pt" o:ole="">
                  <v:imagedata r:id="rId70" o:title=""/>
                </v:shape>
                <o:OLEObject Type="Embed" ProgID="PBrush" ShapeID="_x0000_i1056" DrawAspect="Content" ObjectID="_1705838264" r:id="rId71"/>
              </w:object>
            </w:r>
          </w:p>
        </w:tc>
      </w:tr>
      <w:tr w:rsidR="00B25CB8" w:rsidRPr="00CC25BA" w14:paraId="39B4ADB7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31A82C29" w14:textId="77777777" w:rsidR="00B25CB8" w:rsidRDefault="00AB1176" w:rsidP="001E77F4">
            <w:pPr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lastRenderedPageBreak/>
              <w:t>В разделе «Доверенности» отражена информация по оформленным доверенностям (при их наличии у клиента).</w:t>
            </w:r>
          </w:p>
        </w:tc>
        <w:tc>
          <w:tcPr>
            <w:tcW w:w="6662" w:type="dxa"/>
            <w:shd w:val="clear" w:color="auto" w:fill="auto"/>
          </w:tcPr>
          <w:p w14:paraId="1BB2E981" w14:textId="77777777" w:rsidR="00B25CB8" w:rsidRDefault="00AB1176" w:rsidP="00A32CCB">
            <w:r w:rsidRPr="00C4745F">
              <w:rPr>
                <w:highlight w:val="cyan"/>
              </w:rPr>
              <w:object w:dxaOrig="12510" w:dyaOrig="2520" w14:anchorId="1A0B9F3E">
                <v:shape id="_x0000_i1057" type="#_x0000_t75" style="width:336pt;height:67.5pt" o:ole="">
                  <v:imagedata r:id="rId72" o:title=""/>
                </v:shape>
                <o:OLEObject Type="Embed" ProgID="PBrush" ShapeID="_x0000_i1057" DrawAspect="Content" ObjectID="_1705838265" r:id="rId73"/>
              </w:object>
            </w:r>
          </w:p>
        </w:tc>
      </w:tr>
      <w:tr w:rsidR="002536BC" w:rsidRPr="00CC25BA" w14:paraId="64E96683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637913A1" w14:textId="77777777" w:rsidR="00AB1176" w:rsidRPr="00D61DBF" w:rsidRDefault="00AB1176" w:rsidP="00AB1176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3.</w:t>
            </w:r>
            <w:r w:rsid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>.4. Раздел «Сейфовые ячейки»</w:t>
            </w:r>
          </w:p>
          <w:p w14:paraId="36F2F2A3" w14:textId="77777777" w:rsidR="009527A9" w:rsidRPr="00D61DBF" w:rsidRDefault="00454ABE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При переходе </w:t>
            </w:r>
            <w:r w:rsidR="0026419F" w:rsidRPr="00D61DBF">
              <w:rPr>
                <w:color w:val="000000"/>
                <w:sz w:val="24"/>
                <w:szCs w:val="22"/>
              </w:rPr>
              <w:t xml:space="preserve">в раздел отражается перечень </w:t>
            </w:r>
            <w:r w:rsidR="00D102F8" w:rsidRPr="00D61DBF">
              <w:rPr>
                <w:color w:val="000000"/>
                <w:sz w:val="24"/>
                <w:szCs w:val="22"/>
              </w:rPr>
              <w:t>сейфовых ячее</w:t>
            </w:r>
            <w:r w:rsidR="00A10262">
              <w:rPr>
                <w:color w:val="000000"/>
                <w:sz w:val="24"/>
                <w:szCs w:val="22"/>
              </w:rPr>
              <w:t>к</w:t>
            </w:r>
            <w:r w:rsidR="00D102F8" w:rsidRPr="00D61DBF">
              <w:rPr>
                <w:color w:val="000000"/>
                <w:sz w:val="24"/>
                <w:szCs w:val="22"/>
              </w:rPr>
              <w:t>, арендованных Клиентом.</w:t>
            </w:r>
          </w:p>
          <w:p w14:paraId="21532751" w14:textId="77777777" w:rsidR="002536BC" w:rsidRPr="00D61DBF" w:rsidDel="001168D6" w:rsidRDefault="002536BC" w:rsidP="00A32CCB">
            <w:pPr>
              <w:rPr>
                <w:color w:val="000000"/>
                <w:sz w:val="24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0E180893" w14:textId="77777777" w:rsidR="002536BC" w:rsidRDefault="00454ABE" w:rsidP="00A32CCB">
            <w:r>
              <w:object w:dxaOrig="12825" w:dyaOrig="4575" w14:anchorId="4AE8D4B4">
                <v:shape id="_x0000_i1058" type="#_x0000_t75" style="width:320.25pt;height:114.75pt" o:ole="">
                  <v:imagedata r:id="rId74" o:title=""/>
                </v:shape>
                <o:OLEObject Type="Embed" ProgID="PBrush" ShapeID="_x0000_i1058" DrawAspect="Content" ObjectID="_1705838266" r:id="rId75"/>
              </w:object>
            </w:r>
          </w:p>
          <w:p w14:paraId="4B0DA114" w14:textId="77777777" w:rsidR="00454ABE" w:rsidRPr="00CC25BA" w:rsidDel="001168D6" w:rsidRDefault="00454ABE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D102F8" w:rsidRPr="00CC25BA" w14:paraId="68F0B5A0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690E9F28" w14:textId="77777777" w:rsidR="00D102F8" w:rsidRPr="00D61DBF" w:rsidRDefault="00D102F8" w:rsidP="00401E6C">
            <w:pPr>
              <w:rPr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При нажатии на строку с необходимым продуктом отразится информация по арендованной сейфовой ячейке.</w:t>
            </w:r>
          </w:p>
        </w:tc>
        <w:tc>
          <w:tcPr>
            <w:tcW w:w="6662" w:type="dxa"/>
            <w:shd w:val="clear" w:color="auto" w:fill="auto"/>
          </w:tcPr>
          <w:p w14:paraId="70FCAD20" w14:textId="77777777" w:rsidR="00D102F8" w:rsidRDefault="00D102F8" w:rsidP="00A32CCB">
            <w:r>
              <w:object w:dxaOrig="12765" w:dyaOrig="4740" w14:anchorId="6134ECA8">
                <v:shape id="_x0000_i1059" type="#_x0000_t75" style="width:318.75pt;height:118.5pt" o:ole="">
                  <v:imagedata r:id="rId76" o:title=""/>
                </v:shape>
                <o:OLEObject Type="Embed" ProgID="PBrush" ShapeID="_x0000_i1059" DrawAspect="Content" ObjectID="_1705838267" r:id="rId77"/>
              </w:object>
            </w:r>
          </w:p>
          <w:p w14:paraId="288A9E89" w14:textId="77777777" w:rsidR="00D102F8" w:rsidRDefault="00D102F8" w:rsidP="00A32CCB"/>
        </w:tc>
      </w:tr>
      <w:tr w:rsidR="00AB1176" w:rsidRPr="00CC25BA" w14:paraId="2D4B00C6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75749C61" w14:textId="77777777" w:rsidR="00AB1176" w:rsidRPr="00D61DBF" w:rsidRDefault="00AB1176" w:rsidP="00AB1176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3.</w:t>
            </w:r>
            <w:r w:rsid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>.5. Раздел «Длительные поручения»</w:t>
            </w:r>
          </w:p>
          <w:p w14:paraId="15A02C9A" w14:textId="77777777" w:rsidR="00AB1176" w:rsidRPr="00D61DBF" w:rsidDel="001168D6" w:rsidRDefault="00D102F8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 xml:space="preserve">При переходе в раздел, отразится информация по созданным длительным поручениям Клиента. </w:t>
            </w:r>
          </w:p>
        </w:tc>
        <w:tc>
          <w:tcPr>
            <w:tcW w:w="6662" w:type="dxa"/>
            <w:shd w:val="clear" w:color="auto" w:fill="auto"/>
          </w:tcPr>
          <w:p w14:paraId="3CDBD10F" w14:textId="77777777" w:rsidR="00AB1176" w:rsidRDefault="00401E6C" w:rsidP="00A32CCB">
            <w:r>
              <w:object w:dxaOrig="12735" w:dyaOrig="5565" w14:anchorId="4667DF1E">
                <v:shape id="_x0000_i1060" type="#_x0000_t75" style="width:322.5pt;height:141pt" o:ole="">
                  <v:imagedata r:id="rId78" o:title=""/>
                </v:shape>
                <o:OLEObject Type="Embed" ProgID="PBrush" ShapeID="_x0000_i1060" DrawAspect="Content" ObjectID="_1705838268" r:id="rId79"/>
              </w:object>
            </w:r>
          </w:p>
          <w:p w14:paraId="57F0005E" w14:textId="77777777" w:rsidR="00401E6C" w:rsidRPr="00CC25BA" w:rsidDel="001168D6" w:rsidRDefault="00401E6C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D102F8" w:rsidRPr="00CC25BA" w14:paraId="43ED79E7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3169719D" w14:textId="77777777" w:rsidR="00D102F8" w:rsidRPr="00D61DBF" w:rsidRDefault="00401E6C" w:rsidP="00401E6C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При нажатии на необходимое поручение отразится подробная информация по такому поручению</w:t>
            </w:r>
          </w:p>
        </w:tc>
        <w:tc>
          <w:tcPr>
            <w:tcW w:w="6662" w:type="dxa"/>
            <w:shd w:val="clear" w:color="auto" w:fill="auto"/>
          </w:tcPr>
          <w:p w14:paraId="35386B07" w14:textId="77777777" w:rsidR="00D102F8" w:rsidRDefault="00401E6C" w:rsidP="00A32CCB">
            <w:r>
              <w:object w:dxaOrig="12780" w:dyaOrig="10440" w14:anchorId="19E765EE">
                <v:shape id="_x0000_i1061" type="#_x0000_t75" style="width:319.5pt;height:261pt" o:ole="">
                  <v:imagedata r:id="rId80" o:title=""/>
                </v:shape>
                <o:OLEObject Type="Embed" ProgID="PBrush" ShapeID="_x0000_i1061" DrawAspect="Content" ObjectID="_1705838269" r:id="rId81"/>
              </w:object>
            </w:r>
          </w:p>
          <w:p w14:paraId="506EC0F6" w14:textId="77777777" w:rsidR="00401E6C" w:rsidRPr="00CC25BA" w:rsidDel="001168D6" w:rsidRDefault="00401E6C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401E6C" w:rsidRPr="00CC25BA" w14:paraId="75909D5F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086A7946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lastRenderedPageBreak/>
              <w:t>При необходимости просмотреть информацию о совершенных операциях по выбранному поручению, в разделе «Операции» следует установить период, за который необходимо произвести выгрузку операций, для этого:</w:t>
            </w:r>
          </w:p>
          <w:p w14:paraId="77BB2A8C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625C3EEF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07E73D41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нажмите на значок «</w:t>
            </w:r>
            <w:r w:rsidRPr="00D61DBF">
              <w:rPr>
                <w:color w:val="000000"/>
                <w:sz w:val="24"/>
                <w:szCs w:val="22"/>
              </w:rPr>
              <w:object w:dxaOrig="375" w:dyaOrig="405" w14:anchorId="5D3E21BE">
                <v:shape id="_x0000_i1062" type="#_x0000_t75" style="width:18.75pt;height:20.25pt" o:ole="">
                  <v:imagedata r:id="rId53" o:title=""/>
                </v:shape>
                <o:OLEObject Type="Embed" ProgID="PBrush" ShapeID="_x0000_i1062" DrawAspect="Content" ObjectID="_1705838270" r:id="rId82"/>
              </w:object>
            </w:r>
            <w:r w:rsidRPr="00D61DBF">
              <w:rPr>
                <w:color w:val="000000"/>
                <w:sz w:val="24"/>
                <w:szCs w:val="22"/>
              </w:rPr>
              <w:t>» (или на соответствующее поле);</w:t>
            </w:r>
          </w:p>
          <w:p w14:paraId="4D25A5B4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 появившемся календаре укажите дату, с которой необходимо произвести выгрузку операций;</w:t>
            </w:r>
          </w:p>
          <w:p w14:paraId="3852C1FC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произведите аналогичные действия при выборе даты, по которую необходимо произвести выгрузку операций;</w:t>
            </w:r>
          </w:p>
          <w:p w14:paraId="59E8A0FC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нажмите «Применить». </w:t>
            </w:r>
          </w:p>
          <w:p w14:paraId="4C74C57A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36C8C2AC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4EE102CC" w14:textId="77777777" w:rsidR="00401E6C" w:rsidRPr="00D61DBF" w:rsidRDefault="00401E6C" w:rsidP="00401E6C">
            <w:pPr>
              <w:rPr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Система произведет выгрузку информации по проведенным операциям за указанный период.</w:t>
            </w:r>
          </w:p>
        </w:tc>
        <w:tc>
          <w:tcPr>
            <w:tcW w:w="6662" w:type="dxa"/>
            <w:shd w:val="clear" w:color="auto" w:fill="auto"/>
          </w:tcPr>
          <w:p w14:paraId="29351C6F" w14:textId="77777777" w:rsidR="00401E6C" w:rsidRDefault="00401E6C" w:rsidP="00A32CCB">
            <w:r>
              <w:object w:dxaOrig="12645" w:dyaOrig="2805" w14:anchorId="33A15E66">
                <v:shape id="_x0000_i1063" type="#_x0000_t75" style="width:321.75pt;height:71.25pt" o:ole="">
                  <v:imagedata r:id="rId83" o:title=""/>
                </v:shape>
                <o:OLEObject Type="Embed" ProgID="PBrush" ShapeID="_x0000_i1063" DrawAspect="Content" ObjectID="_1705838271" r:id="rId84"/>
              </w:object>
            </w:r>
          </w:p>
        </w:tc>
      </w:tr>
      <w:tr w:rsidR="002536BC" w:rsidRPr="00CC25BA" w14:paraId="336579C4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47F2378D" w14:textId="77777777" w:rsidR="00AB1176" w:rsidRPr="00D61DBF" w:rsidRDefault="00AB1176" w:rsidP="00AB1176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3.</w:t>
            </w:r>
            <w:r w:rsid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>.6. Раздел «Договоры страхования»</w:t>
            </w:r>
          </w:p>
          <w:p w14:paraId="324A07BF" w14:textId="77777777" w:rsidR="002536BC" w:rsidRPr="00D61DBF" w:rsidDel="001168D6" w:rsidRDefault="00401E6C" w:rsidP="00AB1176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При переходе в раздел, отражается перечень договоров страхования.</w:t>
            </w:r>
          </w:p>
        </w:tc>
        <w:tc>
          <w:tcPr>
            <w:tcW w:w="6662" w:type="dxa"/>
            <w:shd w:val="clear" w:color="auto" w:fill="auto"/>
          </w:tcPr>
          <w:p w14:paraId="5D17F6F6" w14:textId="77777777" w:rsidR="002536BC" w:rsidRDefault="00401E6C" w:rsidP="00A32CCB">
            <w:r>
              <w:object w:dxaOrig="12780" w:dyaOrig="5715" w14:anchorId="50AF49DE">
                <v:shape id="_x0000_i1064" type="#_x0000_t75" style="width:319.5pt;height:142.5pt" o:ole="">
                  <v:imagedata r:id="rId85" o:title=""/>
                </v:shape>
                <o:OLEObject Type="Embed" ProgID="PBrush" ShapeID="_x0000_i1064" DrawAspect="Content" ObjectID="_1705838272" r:id="rId86"/>
              </w:object>
            </w:r>
          </w:p>
          <w:p w14:paraId="7B6A2DA1" w14:textId="77777777" w:rsidR="00401E6C" w:rsidRPr="00CC25BA" w:rsidDel="001168D6" w:rsidRDefault="00401E6C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401E6C" w:rsidRPr="00CC25BA" w14:paraId="1763B693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56FD2CD8" w14:textId="77777777" w:rsidR="00401E6C" w:rsidRPr="00D61DBF" w:rsidRDefault="00401E6C" w:rsidP="00401E6C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При нажатии на строку с необходимым договором отразится подробная информация по выбранному продукту.</w:t>
            </w:r>
          </w:p>
        </w:tc>
        <w:tc>
          <w:tcPr>
            <w:tcW w:w="6662" w:type="dxa"/>
            <w:shd w:val="clear" w:color="auto" w:fill="auto"/>
          </w:tcPr>
          <w:p w14:paraId="49AE2FBD" w14:textId="77777777" w:rsidR="00401E6C" w:rsidRDefault="00401E6C" w:rsidP="00A32CCB">
            <w:r>
              <w:object w:dxaOrig="12720" w:dyaOrig="7890" w14:anchorId="6FB1A92E">
                <v:shape id="_x0000_i1065" type="#_x0000_t75" style="width:321.75pt;height:199.5pt" o:ole="">
                  <v:imagedata r:id="rId87" o:title=""/>
                </v:shape>
                <o:OLEObject Type="Embed" ProgID="PBrush" ShapeID="_x0000_i1065" DrawAspect="Content" ObjectID="_1705838273" r:id="rId88"/>
              </w:object>
            </w:r>
          </w:p>
          <w:p w14:paraId="3A6A3443" w14:textId="77777777" w:rsidR="00401E6C" w:rsidRDefault="00401E6C" w:rsidP="00A32CCB"/>
        </w:tc>
      </w:tr>
      <w:tr w:rsidR="00401E6C" w:rsidRPr="00CC25BA" w14:paraId="5F535371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675FDCC6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lastRenderedPageBreak/>
              <w:t>При необходимости просмотреть информацию о совершенных операциях по выбранному договору страхования, в разделе «Операции» следует установить период, за который необходимо произвести выгрузку операций, для этого:</w:t>
            </w:r>
          </w:p>
          <w:p w14:paraId="63A57AAF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5E6074D9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356F8A8A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нажмите на значок «</w:t>
            </w:r>
            <w:r w:rsidRPr="00D61DBF">
              <w:rPr>
                <w:color w:val="000000"/>
                <w:sz w:val="24"/>
                <w:szCs w:val="22"/>
              </w:rPr>
              <w:object w:dxaOrig="375" w:dyaOrig="405" w14:anchorId="0DB43A42">
                <v:shape id="_x0000_i1066" type="#_x0000_t75" style="width:18.75pt;height:20.25pt" o:ole="">
                  <v:imagedata r:id="rId53" o:title=""/>
                </v:shape>
                <o:OLEObject Type="Embed" ProgID="PBrush" ShapeID="_x0000_i1066" DrawAspect="Content" ObjectID="_1705838274" r:id="rId89"/>
              </w:object>
            </w:r>
            <w:r w:rsidRPr="00D61DBF">
              <w:rPr>
                <w:color w:val="000000"/>
                <w:sz w:val="24"/>
                <w:szCs w:val="22"/>
              </w:rPr>
              <w:t>» (или на соответствующее поле);</w:t>
            </w:r>
          </w:p>
          <w:p w14:paraId="1322A494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 появившемся календаре укажите дату, с которой необходимо произвести выгрузку операций;</w:t>
            </w:r>
          </w:p>
          <w:p w14:paraId="33109071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произведите аналогичные действия при выборе даты, по которую необходимо произвести выгрузку операций;</w:t>
            </w:r>
          </w:p>
          <w:p w14:paraId="1D820E41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нажмите «Применить». </w:t>
            </w:r>
          </w:p>
          <w:p w14:paraId="216986DE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6867AF6A" w14:textId="77777777" w:rsidR="00401E6C" w:rsidRPr="00D61DBF" w:rsidRDefault="00401E6C" w:rsidP="00401E6C">
            <w:pPr>
              <w:rPr>
                <w:color w:val="000000"/>
                <w:sz w:val="24"/>
                <w:szCs w:val="22"/>
              </w:rPr>
            </w:pPr>
          </w:p>
          <w:p w14:paraId="6CC15B42" w14:textId="77777777" w:rsidR="00401E6C" w:rsidRPr="00D61DBF" w:rsidRDefault="00401E6C" w:rsidP="00401E6C">
            <w:pPr>
              <w:rPr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Система произведет выгрузку информации по проведенным операциям за указанный период.</w:t>
            </w:r>
          </w:p>
        </w:tc>
        <w:tc>
          <w:tcPr>
            <w:tcW w:w="6662" w:type="dxa"/>
            <w:shd w:val="clear" w:color="auto" w:fill="auto"/>
          </w:tcPr>
          <w:p w14:paraId="50D6E671" w14:textId="77777777" w:rsidR="00401E6C" w:rsidRDefault="00401E6C" w:rsidP="00A32CCB">
            <w:r>
              <w:object w:dxaOrig="12765" w:dyaOrig="2850" w14:anchorId="562BA2DC">
                <v:shape id="_x0000_i1067" type="#_x0000_t75" style="width:318.75pt;height:71.25pt" o:ole="">
                  <v:imagedata r:id="rId90" o:title=""/>
                </v:shape>
                <o:OLEObject Type="Embed" ProgID="PBrush" ShapeID="_x0000_i1067" DrawAspect="Content" ObjectID="_1705838275" r:id="rId91"/>
              </w:object>
            </w:r>
          </w:p>
        </w:tc>
      </w:tr>
      <w:tr w:rsidR="002536BC" w:rsidRPr="00CC25BA" w14:paraId="68493D67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1AB50074" w14:textId="4BC83063" w:rsidR="00AB1176" w:rsidRPr="00D61DBF" w:rsidRDefault="00AB1176" w:rsidP="00AB1176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3.</w:t>
            </w:r>
            <w:r w:rsid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 xml:space="preserve">.7. Раздел «Заявки в </w:t>
            </w:r>
            <w:r w:rsidR="00A66D47">
              <w:rPr>
                <w:sz w:val="24"/>
                <w:szCs w:val="22"/>
              </w:rPr>
              <w:t>АБС</w:t>
            </w:r>
            <w:r w:rsidRPr="00D61DBF">
              <w:rPr>
                <w:sz w:val="24"/>
                <w:szCs w:val="22"/>
              </w:rPr>
              <w:t>-Фронт»</w:t>
            </w:r>
          </w:p>
          <w:p w14:paraId="2CDF12EC" w14:textId="77777777" w:rsidR="00154EB2" w:rsidRPr="00D61DBF" w:rsidRDefault="00154EB2" w:rsidP="00154EB2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При переходе в раздел отражается перечень заявок на предоставление банковских продуктов, по аналогии с отражением перечня карт. </w:t>
            </w:r>
          </w:p>
          <w:p w14:paraId="04E5A4BB" w14:textId="77777777" w:rsidR="002536BC" w:rsidRPr="00D61DBF" w:rsidDel="001168D6" w:rsidRDefault="002536BC" w:rsidP="00401E6C">
            <w:pPr>
              <w:rPr>
                <w:color w:val="000000"/>
                <w:sz w:val="24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78ED47DD" w14:textId="64F0949B" w:rsidR="002536BC" w:rsidRDefault="002536BC" w:rsidP="00A32CCB"/>
          <w:p w14:paraId="41EAD063" w14:textId="77777777" w:rsidR="00154EB2" w:rsidRPr="00CC25BA" w:rsidDel="001168D6" w:rsidRDefault="00154EB2" w:rsidP="00A32CCB">
            <w:pPr>
              <w:rPr>
                <w:color w:val="000000"/>
                <w:sz w:val="22"/>
                <w:szCs w:val="22"/>
              </w:rPr>
            </w:pPr>
          </w:p>
        </w:tc>
      </w:tr>
      <w:tr w:rsidR="00154EB2" w:rsidRPr="00CC25BA" w14:paraId="5342F1C9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5CC597A5" w14:textId="77777777" w:rsidR="00154EB2" w:rsidRPr="00D61DBF" w:rsidRDefault="00154EB2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При нажатии на строку с необходимой заявкой отразится подробная информация</w:t>
            </w:r>
            <w:r w:rsidR="00454ABE" w:rsidRPr="00D61DBF">
              <w:rPr>
                <w:color w:val="000000"/>
                <w:sz w:val="24"/>
                <w:szCs w:val="22"/>
              </w:rPr>
              <w:t xml:space="preserve"> по заявке. </w:t>
            </w:r>
          </w:p>
          <w:p w14:paraId="23577F1E" w14:textId="77777777" w:rsidR="00454ABE" w:rsidRPr="00D61DBF" w:rsidRDefault="00454ABE" w:rsidP="00401E6C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 В разделе «Параметры продукта» отражена информация по параметрам банковского продукта, на который Клиент подавал заявку. </w:t>
            </w:r>
          </w:p>
        </w:tc>
        <w:tc>
          <w:tcPr>
            <w:tcW w:w="6662" w:type="dxa"/>
            <w:shd w:val="clear" w:color="auto" w:fill="auto"/>
          </w:tcPr>
          <w:p w14:paraId="6EB46422" w14:textId="7C81FD89" w:rsidR="00154EB2" w:rsidRDefault="00154EB2" w:rsidP="00A32CCB"/>
          <w:p w14:paraId="19725C13" w14:textId="77777777" w:rsidR="00454ABE" w:rsidRDefault="00454ABE" w:rsidP="00A32CCB"/>
        </w:tc>
      </w:tr>
      <w:tr w:rsidR="00AB1176" w:rsidRPr="00CC25BA" w14:paraId="59EDB6FF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4A427E4A" w14:textId="77777777" w:rsidR="00AB1176" w:rsidRPr="00D61DBF" w:rsidRDefault="00AB1176" w:rsidP="00AB1176">
            <w:pPr>
              <w:pStyle w:val="aff9"/>
              <w:jc w:val="left"/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3.</w:t>
            </w:r>
            <w:r w:rsidR="00D61DBF" w:rsidRPr="00D61DBF">
              <w:rPr>
                <w:sz w:val="24"/>
                <w:szCs w:val="22"/>
              </w:rPr>
              <w:t>5</w:t>
            </w:r>
            <w:r w:rsidRPr="00D61DBF">
              <w:rPr>
                <w:sz w:val="24"/>
                <w:szCs w:val="22"/>
              </w:rPr>
              <w:t>.8. Раздел «Депозиты других филиалов»</w:t>
            </w:r>
          </w:p>
          <w:p w14:paraId="73F3C7A7" w14:textId="77777777" w:rsidR="00AB1176" w:rsidRPr="00D61DBF" w:rsidRDefault="00AB1176" w:rsidP="00AB1176">
            <w:pPr>
              <w:pStyle w:val="aff9"/>
              <w:jc w:val="left"/>
              <w:rPr>
                <w:b w:val="0"/>
                <w:sz w:val="24"/>
                <w:szCs w:val="22"/>
              </w:rPr>
            </w:pPr>
            <w:r w:rsidRPr="00D61DBF">
              <w:rPr>
                <w:b w:val="0"/>
                <w:sz w:val="24"/>
                <w:szCs w:val="22"/>
              </w:rPr>
              <w:t xml:space="preserve">При переходе в раздел «Депозиты других филиалов» отражается перечень оформленных у клиента депозитов, открытых в других филиалах по аналогии с отражением перечня карт. </w:t>
            </w:r>
          </w:p>
          <w:p w14:paraId="6A3F4BA6" w14:textId="77777777" w:rsidR="00AB1176" w:rsidRPr="00D61DBF" w:rsidRDefault="00AB1176" w:rsidP="00AB1176">
            <w:pPr>
              <w:pStyle w:val="aff9"/>
              <w:jc w:val="left"/>
              <w:rPr>
                <w:b w:val="0"/>
                <w:sz w:val="24"/>
                <w:szCs w:val="22"/>
              </w:rPr>
            </w:pPr>
            <w:r w:rsidRPr="00D61DBF">
              <w:rPr>
                <w:b w:val="0"/>
                <w:sz w:val="24"/>
                <w:szCs w:val="22"/>
              </w:rPr>
              <w:t>При нажатии на строку с необходимым депозитом отразится подробная информация по выбранному продукту.</w:t>
            </w:r>
          </w:p>
          <w:p w14:paraId="1946146C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308A230A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3E6F0C20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45310B21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0584D339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53A7EA34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6BD0A514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3E59E873" w14:textId="77777777" w:rsidR="00AB1176" w:rsidRPr="00D61DBF" w:rsidRDefault="00401E6C" w:rsidP="00AB1176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</w:t>
            </w:r>
            <w:r w:rsidR="00AB1176" w:rsidRPr="00D61DBF">
              <w:rPr>
                <w:sz w:val="24"/>
                <w:szCs w:val="22"/>
              </w:rPr>
              <w:t>ри необходимости просмотреть информацию о совершенных операциях по выбранному депозиту, в разделе «</w:t>
            </w:r>
            <w:r w:rsidR="00AB1176" w:rsidRPr="00D61DBF">
              <w:rPr>
                <w:b/>
                <w:sz w:val="24"/>
                <w:szCs w:val="22"/>
              </w:rPr>
              <w:t>Операции</w:t>
            </w:r>
            <w:r w:rsidR="00AB1176" w:rsidRPr="00D61DBF">
              <w:rPr>
                <w:sz w:val="24"/>
                <w:szCs w:val="22"/>
              </w:rPr>
              <w:t>» следует установить период, за который необходимо произвести выгрузку операций, для этого:</w:t>
            </w:r>
          </w:p>
          <w:p w14:paraId="1A376B1B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5B14B0CA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43CF283F" w14:textId="77777777" w:rsidR="00AB1176" w:rsidRPr="00D61DBF" w:rsidRDefault="00AB1176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нажмите на значок «</w:t>
            </w:r>
            <w:r w:rsidRPr="00D61DBF">
              <w:rPr>
                <w:sz w:val="24"/>
              </w:rPr>
              <w:object w:dxaOrig="375" w:dyaOrig="405" w14:anchorId="19CA9906">
                <v:shape id="_x0000_i1068" type="#_x0000_t75" style="width:18.75pt;height:20.25pt" o:ole="">
                  <v:imagedata r:id="rId53" o:title=""/>
                </v:shape>
                <o:OLEObject Type="Embed" ProgID="PBrush" ShapeID="_x0000_i1068" DrawAspect="Content" ObjectID="_1705838276" r:id="rId92"/>
              </w:object>
            </w:r>
            <w:r w:rsidRPr="00D61DBF">
              <w:rPr>
                <w:sz w:val="24"/>
              </w:rPr>
              <w:t>» (или на соответствующее поле);</w:t>
            </w:r>
          </w:p>
          <w:p w14:paraId="7D47E42E" w14:textId="77777777" w:rsidR="00AB1176" w:rsidRPr="00D61DBF" w:rsidRDefault="00AB1176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</w:rPr>
              <w:t>с появившемся календаре укажите дату, с которой необходимо произвести выгрузку операций;</w:t>
            </w:r>
          </w:p>
          <w:p w14:paraId="4A09BD1C" w14:textId="77777777" w:rsidR="00AB1176" w:rsidRPr="00D61DBF" w:rsidRDefault="00AB1176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произведите аналогичные действия при выборе даты, по которую необходимо произвести выгрузку операций;</w:t>
            </w:r>
          </w:p>
          <w:p w14:paraId="72A8B382" w14:textId="77777777" w:rsidR="00AB1176" w:rsidRPr="00D61DBF" w:rsidRDefault="00AB1176" w:rsidP="00D61DBF">
            <w:pPr>
              <w:numPr>
                <w:ilvl w:val="0"/>
                <w:numId w:val="9"/>
              </w:num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 xml:space="preserve">нажмите «Применить». </w:t>
            </w:r>
          </w:p>
          <w:p w14:paraId="4CFB8859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68AA9D90" w14:textId="77777777" w:rsidR="00AB1176" w:rsidRPr="00D61DBF" w:rsidRDefault="00AB1176" w:rsidP="00AB1176">
            <w:pPr>
              <w:rPr>
                <w:sz w:val="24"/>
                <w:szCs w:val="22"/>
              </w:rPr>
            </w:pPr>
          </w:p>
          <w:p w14:paraId="746B9858" w14:textId="77777777" w:rsidR="00AB1176" w:rsidRPr="00D61DBF" w:rsidRDefault="00AB1176" w:rsidP="00AB1176">
            <w:pPr>
              <w:rPr>
                <w:sz w:val="24"/>
                <w:szCs w:val="22"/>
              </w:rPr>
            </w:pPr>
            <w:r w:rsidRPr="00D61DBF">
              <w:rPr>
                <w:sz w:val="24"/>
                <w:szCs w:val="22"/>
              </w:rPr>
              <w:t>Система произведет выгрузку информации по проведенным операциям за указанный период.</w:t>
            </w:r>
          </w:p>
          <w:p w14:paraId="5EC04B8C" w14:textId="77777777" w:rsidR="00BE54F3" w:rsidRPr="00D61DBF" w:rsidRDefault="00BE54F3" w:rsidP="00AB1176">
            <w:pPr>
              <w:rPr>
                <w:sz w:val="24"/>
                <w:szCs w:val="22"/>
              </w:rPr>
            </w:pPr>
          </w:p>
          <w:p w14:paraId="121F2323" w14:textId="77777777" w:rsidR="00BE54F3" w:rsidRPr="00D61DBF" w:rsidDel="001168D6" w:rsidRDefault="00BE54F3" w:rsidP="00AB1176">
            <w:pPr>
              <w:rPr>
                <w:color w:val="000000"/>
                <w:sz w:val="28"/>
                <w:szCs w:val="22"/>
              </w:rPr>
            </w:pPr>
            <w:r w:rsidRPr="00D61DBF">
              <w:rPr>
                <w:sz w:val="24"/>
                <w:szCs w:val="22"/>
              </w:rPr>
              <w:t>В разделе «Доверенности» отражена информация по оформленным доверенностям (при их наличии у Клиента).</w:t>
            </w:r>
          </w:p>
        </w:tc>
        <w:tc>
          <w:tcPr>
            <w:tcW w:w="6662" w:type="dxa"/>
            <w:shd w:val="clear" w:color="auto" w:fill="auto"/>
          </w:tcPr>
          <w:p w14:paraId="4F93B10F" w14:textId="77777777" w:rsidR="00AB1176" w:rsidRDefault="00AB1176" w:rsidP="00A32CCB">
            <w:r>
              <w:object w:dxaOrig="12720" w:dyaOrig="3750" w14:anchorId="0C5D49EF">
                <v:shape id="_x0000_i1069" type="#_x0000_t75" style="width:336.75pt;height:99pt" o:ole="">
                  <v:imagedata r:id="rId93" o:title=""/>
                </v:shape>
                <o:OLEObject Type="Embed" ProgID="PBrush" ShapeID="_x0000_i1069" DrawAspect="Content" ObjectID="_1705838277" r:id="rId94"/>
              </w:object>
            </w:r>
          </w:p>
          <w:p w14:paraId="6FFC60E4" w14:textId="77777777" w:rsidR="00AB1176" w:rsidRDefault="00AB1176" w:rsidP="00A32CCB">
            <w:r>
              <w:object w:dxaOrig="12570" w:dyaOrig="12915" w14:anchorId="71EA05A0">
                <v:shape id="_x0000_i1070" type="#_x0000_t75" style="width:336pt;height:345.75pt" o:ole="">
                  <v:imagedata r:id="rId68" o:title=""/>
                </v:shape>
                <o:OLEObject Type="Embed" ProgID="PBrush" ShapeID="_x0000_i1070" DrawAspect="Content" ObjectID="_1705838278" r:id="rId95"/>
              </w:object>
            </w:r>
          </w:p>
          <w:p w14:paraId="401DFFDE" w14:textId="77777777" w:rsidR="00AB1176" w:rsidRPr="00CC25BA" w:rsidDel="001168D6" w:rsidRDefault="00AB1176" w:rsidP="00A32CCB">
            <w:pPr>
              <w:rPr>
                <w:color w:val="000000"/>
                <w:sz w:val="22"/>
                <w:szCs w:val="22"/>
              </w:rPr>
            </w:pPr>
            <w:r>
              <w:object w:dxaOrig="12360" w:dyaOrig="3450" w14:anchorId="39E6C6FB">
                <v:shape id="_x0000_i1071" type="#_x0000_t75" style="width:336pt;height:93.75pt" o:ole="">
                  <v:imagedata r:id="rId70" o:title=""/>
                </v:shape>
                <o:OLEObject Type="Embed" ProgID="PBrush" ShapeID="_x0000_i1071" DrawAspect="Content" ObjectID="_1705838279" r:id="rId96"/>
              </w:object>
            </w:r>
          </w:p>
        </w:tc>
      </w:tr>
      <w:tr w:rsidR="008E24A2" w:rsidRPr="00CC25BA" w14:paraId="781BD853" w14:textId="77777777" w:rsidTr="005C7FA9">
        <w:trPr>
          <w:trHeight w:val="301"/>
        </w:trPr>
        <w:tc>
          <w:tcPr>
            <w:tcW w:w="10881" w:type="dxa"/>
            <w:gridSpan w:val="2"/>
            <w:shd w:val="clear" w:color="auto" w:fill="DEEAF6"/>
          </w:tcPr>
          <w:p w14:paraId="0F923C31" w14:textId="77777777" w:rsidR="008E24A2" w:rsidRPr="00D61DBF" w:rsidRDefault="00D61DBF" w:rsidP="00D61DBF">
            <w:pPr>
              <w:pStyle w:val="aff1"/>
              <w:rPr>
                <w:sz w:val="28"/>
                <w:szCs w:val="22"/>
              </w:rPr>
            </w:pPr>
            <w:bookmarkStart w:id="99" w:name="_Toc95225257"/>
            <w:r>
              <w:rPr>
                <w:sz w:val="24"/>
                <w:szCs w:val="22"/>
              </w:rPr>
              <w:t>3</w:t>
            </w:r>
            <w:r w:rsidR="008E24A2" w:rsidRPr="00D61DBF">
              <w:rPr>
                <w:sz w:val="24"/>
                <w:szCs w:val="22"/>
              </w:rPr>
              <w:t>.</w:t>
            </w:r>
            <w:r>
              <w:rPr>
                <w:sz w:val="24"/>
                <w:szCs w:val="22"/>
              </w:rPr>
              <w:t>6</w:t>
            </w:r>
            <w:r w:rsidR="008E24A2" w:rsidRPr="00D61DBF">
              <w:rPr>
                <w:sz w:val="24"/>
                <w:szCs w:val="22"/>
              </w:rPr>
              <w:t xml:space="preserve">. </w:t>
            </w:r>
            <w:r w:rsidR="005C7FA9" w:rsidRPr="00D61DBF">
              <w:rPr>
                <w:sz w:val="24"/>
                <w:szCs w:val="22"/>
              </w:rPr>
              <w:t>Р</w:t>
            </w:r>
            <w:r w:rsidR="008E24A2" w:rsidRPr="00D61DBF">
              <w:rPr>
                <w:sz w:val="24"/>
                <w:szCs w:val="22"/>
              </w:rPr>
              <w:t>аздел «Операции»</w:t>
            </w:r>
            <w:bookmarkEnd w:id="99"/>
          </w:p>
        </w:tc>
      </w:tr>
      <w:tr w:rsidR="008E24A2" w:rsidRPr="00CC25BA" w14:paraId="3A72C917" w14:textId="77777777" w:rsidTr="005C7FA9">
        <w:trPr>
          <w:trHeight w:val="301"/>
        </w:trPr>
        <w:tc>
          <w:tcPr>
            <w:tcW w:w="10881" w:type="dxa"/>
            <w:gridSpan w:val="2"/>
            <w:shd w:val="clear" w:color="auto" w:fill="auto"/>
          </w:tcPr>
          <w:p w14:paraId="5F46CEA7" w14:textId="77777777" w:rsidR="008E24A2" w:rsidRPr="00467237" w:rsidRDefault="008E24A2" w:rsidP="005C7FA9">
            <w:pPr>
              <w:widowControl w:val="0"/>
              <w:ind w:right="59"/>
              <w:rPr>
                <w:color w:val="000000"/>
                <w:sz w:val="22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С правой стороны экранной формы отражается раздел «Операции». При переходе в различные представления ПО «Динамика» данный раздел меняет перечень проведения возможных функций или исчезает.</w:t>
            </w:r>
          </w:p>
        </w:tc>
      </w:tr>
      <w:tr w:rsidR="008E24A2" w:rsidRPr="00CC25BA" w14:paraId="4CC9E59C" w14:textId="77777777" w:rsidTr="005C7FA9">
        <w:trPr>
          <w:trHeight w:val="301"/>
        </w:trPr>
        <w:tc>
          <w:tcPr>
            <w:tcW w:w="4219" w:type="dxa"/>
            <w:shd w:val="clear" w:color="auto" w:fill="auto"/>
          </w:tcPr>
          <w:p w14:paraId="60994AD3" w14:textId="77777777" w:rsidR="008E24A2" w:rsidRPr="00D61DBF" w:rsidRDefault="008E24A2" w:rsidP="005C7FA9">
            <w:pPr>
              <w:widowControl w:val="0"/>
              <w:ind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На странице «Продукты клиента» раздел «Операции» имеет следующие функции:</w:t>
            </w:r>
          </w:p>
          <w:p w14:paraId="73D867D3" w14:textId="77777777" w:rsidR="008E24A2" w:rsidRPr="00D61DBF" w:rsidRDefault="008E24A2" w:rsidP="00D61DBF">
            <w:pPr>
              <w:widowControl w:val="0"/>
              <w:numPr>
                <w:ilvl w:val="0"/>
                <w:numId w:val="10"/>
              </w:numPr>
              <w:ind w:left="426"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Печать</w:t>
            </w:r>
            <w:r w:rsidRPr="00D61DBF">
              <w:rPr>
                <w:color w:val="000000"/>
                <w:sz w:val="24"/>
                <w:szCs w:val="22"/>
              </w:rPr>
              <w:t>» - функция дает возможность создать и напечатать Оферту, а также справку об остатках денежных средств на счетах;</w:t>
            </w:r>
          </w:p>
          <w:p w14:paraId="50140E6D" w14:textId="77777777" w:rsidR="008E24A2" w:rsidRPr="00D61DBF" w:rsidRDefault="008E24A2" w:rsidP="00D61DBF">
            <w:pPr>
              <w:widowControl w:val="0"/>
              <w:numPr>
                <w:ilvl w:val="0"/>
                <w:numId w:val="10"/>
              </w:numPr>
              <w:ind w:left="426"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Новый депозит</w:t>
            </w:r>
            <w:r w:rsidRPr="00D61DBF">
              <w:rPr>
                <w:color w:val="000000"/>
                <w:sz w:val="24"/>
                <w:szCs w:val="22"/>
              </w:rPr>
              <w:t xml:space="preserve">» - функция дает возможность перейти в разделы "Новый </w:t>
            </w:r>
            <w:proofErr w:type="spellStart"/>
            <w:r w:rsidRPr="00D61DBF">
              <w:rPr>
                <w:color w:val="000000"/>
                <w:sz w:val="24"/>
                <w:szCs w:val="22"/>
              </w:rPr>
              <w:t>д«позит</w:t>
            </w:r>
            <w:proofErr w:type="spellEnd"/>
            <w:r w:rsidRPr="00D61DBF">
              <w:rPr>
                <w:color w:val="000000"/>
                <w:sz w:val="24"/>
                <w:szCs w:val="22"/>
              </w:rPr>
              <w:t>", «Мультивалютный вклад», «Номинальный счет».</w:t>
            </w:r>
          </w:p>
          <w:p w14:paraId="2C7A4058" w14:textId="77777777" w:rsidR="008E24A2" w:rsidRPr="00D61DBF" w:rsidRDefault="008E24A2" w:rsidP="00D61DBF">
            <w:pPr>
              <w:widowControl w:val="0"/>
              <w:numPr>
                <w:ilvl w:val="0"/>
                <w:numId w:val="10"/>
              </w:numPr>
              <w:ind w:left="426" w:right="59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Мегапэй</w:t>
            </w:r>
            <w:r w:rsidRPr="00D61DBF">
              <w:rPr>
                <w:color w:val="000000"/>
                <w:sz w:val="24"/>
                <w:szCs w:val="22"/>
              </w:rPr>
              <w:t xml:space="preserve">» - функция дает возможность изменить параметры МЕГАПЭЙ и подключиться к </w:t>
            </w:r>
            <w:r w:rsidRPr="00D61DBF">
              <w:rPr>
                <w:color w:val="000000"/>
                <w:sz w:val="24"/>
                <w:szCs w:val="22"/>
              </w:rPr>
              <w:lastRenderedPageBreak/>
              <w:t>МЕГАПЭЙ;</w:t>
            </w:r>
          </w:p>
          <w:p w14:paraId="69033427" w14:textId="77777777" w:rsidR="008E24A2" w:rsidRDefault="008E24A2" w:rsidP="005C7FA9">
            <w:pPr>
              <w:widowControl w:val="0"/>
              <w:ind w:left="66" w:right="59"/>
              <w:rPr>
                <w:color w:val="000000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3AF4A13F" w14:textId="77777777" w:rsidR="008E24A2" w:rsidRDefault="008E24A2" w:rsidP="005C7FA9">
            <w:r>
              <w:object w:dxaOrig="8910" w:dyaOrig="2580" w14:anchorId="656C6EC3">
                <v:shape id="_x0000_i1072" type="#_x0000_t75" style="width:321.75pt;height:93.75pt" o:ole="">
                  <v:imagedata r:id="rId97" o:title=""/>
                </v:shape>
                <o:OLEObject Type="Embed" ProgID="PBrush" ShapeID="_x0000_i1072" DrawAspect="Content" ObjectID="_1705838280" r:id="rId98"/>
              </w:object>
            </w:r>
          </w:p>
          <w:p w14:paraId="55DAC900" w14:textId="77777777" w:rsidR="008E24A2" w:rsidRDefault="008E24A2" w:rsidP="005C7FA9"/>
          <w:p w14:paraId="455DDA0B" w14:textId="77777777" w:rsidR="008E24A2" w:rsidRDefault="008E24A2" w:rsidP="005C7FA9">
            <w:r>
              <w:object w:dxaOrig="8550" w:dyaOrig="2625" w14:anchorId="0BE2180B">
                <v:shape id="_x0000_i1073" type="#_x0000_t75" style="width:321.75pt;height:99pt" o:ole="">
                  <v:imagedata r:id="rId99" o:title=""/>
                </v:shape>
                <o:OLEObject Type="Embed" ProgID="PBrush" ShapeID="_x0000_i1073" DrawAspect="Content" ObjectID="_1705838281" r:id="rId100"/>
              </w:object>
            </w:r>
          </w:p>
          <w:p w14:paraId="3C82B80E" w14:textId="77777777" w:rsidR="008E24A2" w:rsidRDefault="008E24A2" w:rsidP="005C7FA9"/>
          <w:p w14:paraId="7DDBC5AD" w14:textId="77777777" w:rsidR="008E24A2" w:rsidRDefault="008E24A2" w:rsidP="005C7FA9">
            <w:r>
              <w:object w:dxaOrig="8595" w:dyaOrig="2670" w14:anchorId="7BC1125E">
                <v:shape id="_x0000_i1074" type="#_x0000_t75" style="width:321.75pt;height:99.75pt" o:ole="">
                  <v:imagedata r:id="rId101" o:title=""/>
                </v:shape>
                <o:OLEObject Type="Embed" ProgID="PBrush" ShapeID="_x0000_i1074" DrawAspect="Content" ObjectID="_1705838282" r:id="rId102"/>
              </w:object>
            </w:r>
          </w:p>
          <w:p w14:paraId="733B80D2" w14:textId="77777777" w:rsidR="008E24A2" w:rsidRDefault="008E24A2" w:rsidP="005C7FA9"/>
        </w:tc>
      </w:tr>
      <w:tr w:rsidR="008E24A2" w:rsidRPr="00CC25BA" w14:paraId="634FA07D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787A6C1B" w14:textId="77777777" w:rsidR="008E24A2" w:rsidRPr="00D61DBF" w:rsidRDefault="00A62722" w:rsidP="00A32CCB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 xml:space="preserve">На странице </w:t>
            </w:r>
            <w:r w:rsidR="000B69F2" w:rsidRPr="00D61DBF">
              <w:rPr>
                <w:color w:val="000000"/>
                <w:sz w:val="24"/>
                <w:szCs w:val="22"/>
              </w:rPr>
              <w:t>выбранного депозита раздел «Операции» включает в себя следующий ряд функций:</w:t>
            </w:r>
          </w:p>
          <w:p w14:paraId="0B92513B" w14:textId="77777777" w:rsidR="000B69F2" w:rsidRPr="00D61DBF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Выписка по депозиту</w:t>
            </w:r>
            <w:r w:rsidRPr="00D61DBF">
              <w:rPr>
                <w:color w:val="000000"/>
                <w:sz w:val="24"/>
                <w:szCs w:val="22"/>
              </w:rPr>
              <w:t>» - функция позволяет сформировать выписку по выбранному депозиту;</w:t>
            </w:r>
          </w:p>
          <w:p w14:paraId="0742FD02" w14:textId="77777777" w:rsidR="000B69F2" w:rsidRPr="00D61DBF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Закрытие депозита</w:t>
            </w:r>
            <w:r w:rsidRPr="00D61DBF">
              <w:rPr>
                <w:color w:val="000000"/>
                <w:sz w:val="24"/>
                <w:szCs w:val="22"/>
              </w:rPr>
              <w:t>» - функция позволяет произвести операцию по закрытию депозита;</w:t>
            </w:r>
          </w:p>
          <w:p w14:paraId="2FF0EE86" w14:textId="77777777" w:rsidR="000B69F2" w:rsidRPr="00D61DBF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Зачисление</w:t>
            </w:r>
            <w:r w:rsidRPr="00D61DBF">
              <w:rPr>
                <w:color w:val="000000"/>
                <w:sz w:val="24"/>
                <w:szCs w:val="22"/>
              </w:rPr>
              <w:t>» - функция позволяет пополнить выбранный депозит;</w:t>
            </w:r>
          </w:p>
          <w:p w14:paraId="48FB5861" w14:textId="77777777" w:rsidR="000B69F2" w:rsidRPr="00D61DBF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Изменение порядка/счета для выплаты %%</w:t>
            </w:r>
            <w:r w:rsidRPr="00D61DBF">
              <w:rPr>
                <w:color w:val="000000"/>
                <w:sz w:val="24"/>
                <w:szCs w:val="22"/>
              </w:rPr>
              <w:t>» - позволяет проводить операцию по изменению счета для выплаты процентов по депозиту и изменению счета для перечисления средств после закрытия депозитного договора;</w:t>
            </w:r>
          </w:p>
          <w:p w14:paraId="6D7A68F0" w14:textId="77777777" w:rsidR="000B69F2" w:rsidRPr="00D61DBF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Печать договора</w:t>
            </w:r>
            <w:r w:rsidRPr="00D61DBF">
              <w:rPr>
                <w:color w:val="000000"/>
                <w:sz w:val="24"/>
                <w:szCs w:val="22"/>
              </w:rPr>
              <w:t>» - функция позволяет произвести печать договора по оформленному депозиту;</w:t>
            </w:r>
          </w:p>
          <w:p w14:paraId="0C18A804" w14:textId="77777777" w:rsidR="000B69F2" w:rsidRPr="00D61DBF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Списание безналичное</w:t>
            </w:r>
            <w:r w:rsidRPr="00D61DBF">
              <w:rPr>
                <w:color w:val="000000"/>
                <w:sz w:val="24"/>
                <w:szCs w:val="22"/>
              </w:rPr>
              <w:t>» - функция позволяет произвести безналичное списание денежных средств с выбранного счета;</w:t>
            </w:r>
          </w:p>
          <w:p w14:paraId="28F2596D" w14:textId="77777777" w:rsidR="000B69F2" w:rsidRPr="00D61DBF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>Списание наличное</w:t>
            </w:r>
            <w:r w:rsidRPr="00D61DBF">
              <w:rPr>
                <w:color w:val="000000"/>
                <w:sz w:val="24"/>
                <w:szCs w:val="22"/>
              </w:rPr>
              <w:t>» - функция позволяет произвести списание средств с выбранного депозита и получить средства наличными;</w:t>
            </w:r>
          </w:p>
          <w:p w14:paraId="745D785F" w14:textId="77777777" w:rsidR="000B69F2" w:rsidRPr="00D61DBF" w:rsidDel="001168D6" w:rsidRDefault="000B69F2" w:rsidP="00D61DBF">
            <w:pPr>
              <w:numPr>
                <w:ilvl w:val="0"/>
                <w:numId w:val="11"/>
              </w:numPr>
              <w:ind w:left="426"/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«</w:t>
            </w:r>
            <w:r w:rsidRPr="00D61DBF">
              <w:rPr>
                <w:b/>
                <w:color w:val="000000"/>
                <w:sz w:val="24"/>
                <w:szCs w:val="22"/>
              </w:rPr>
              <w:t xml:space="preserve">Списание </w:t>
            </w:r>
            <w:r w:rsidRPr="00D61DBF">
              <w:rPr>
                <w:b/>
                <w:color w:val="000000"/>
                <w:sz w:val="24"/>
                <w:szCs w:val="22"/>
                <w:lang w:val="en-US"/>
              </w:rPr>
              <w:t>SWIFT</w:t>
            </w:r>
            <w:r w:rsidRPr="00D61DBF">
              <w:rPr>
                <w:color w:val="000000"/>
                <w:sz w:val="24"/>
                <w:szCs w:val="22"/>
              </w:rPr>
              <w:t xml:space="preserve">» - функция позволяет произвести перечисление средств с использованием </w:t>
            </w:r>
            <w:r w:rsidRPr="00D61DBF">
              <w:rPr>
                <w:color w:val="000000"/>
                <w:sz w:val="24"/>
                <w:szCs w:val="22"/>
                <w:lang w:val="en-US"/>
              </w:rPr>
              <w:t>SWIFT</w:t>
            </w:r>
            <w:r w:rsidRPr="00D61DBF">
              <w:rPr>
                <w:color w:val="000000"/>
                <w:sz w:val="24"/>
                <w:szCs w:val="22"/>
              </w:rPr>
              <w:t>.</w:t>
            </w:r>
          </w:p>
        </w:tc>
        <w:tc>
          <w:tcPr>
            <w:tcW w:w="6662" w:type="dxa"/>
            <w:shd w:val="clear" w:color="auto" w:fill="auto"/>
          </w:tcPr>
          <w:p w14:paraId="40DFC32E" w14:textId="77777777" w:rsidR="008E24A2" w:rsidRPr="00CC25BA" w:rsidDel="001168D6" w:rsidRDefault="000B69F2" w:rsidP="00A32CCB">
            <w:pPr>
              <w:rPr>
                <w:color w:val="000000"/>
                <w:sz w:val="22"/>
                <w:szCs w:val="22"/>
              </w:rPr>
            </w:pPr>
            <w:r>
              <w:object w:dxaOrig="15735" w:dyaOrig="8280" w14:anchorId="38EA9F14">
                <v:shape id="_x0000_i1075" type="#_x0000_t75" style="width:321.75pt;height:169.5pt" o:ole="">
                  <v:imagedata r:id="rId103" o:title=""/>
                </v:shape>
                <o:OLEObject Type="Embed" ProgID="PBrush" ShapeID="_x0000_i1075" DrawAspect="Content" ObjectID="_1705838283" r:id="rId104"/>
              </w:object>
            </w:r>
          </w:p>
        </w:tc>
      </w:tr>
      <w:tr w:rsidR="008E24A2" w:rsidRPr="00CC25BA" w14:paraId="344E0CF6" w14:textId="77777777" w:rsidTr="00A32CCB">
        <w:trPr>
          <w:trHeight w:val="301"/>
        </w:trPr>
        <w:tc>
          <w:tcPr>
            <w:tcW w:w="4219" w:type="dxa"/>
            <w:shd w:val="clear" w:color="auto" w:fill="auto"/>
          </w:tcPr>
          <w:p w14:paraId="00CCC104" w14:textId="77777777" w:rsidR="008E24A2" w:rsidRPr="00D61DBF" w:rsidDel="001168D6" w:rsidRDefault="005C7FA9" w:rsidP="00A32CCB">
            <w:pPr>
              <w:rPr>
                <w:color w:val="000000"/>
                <w:sz w:val="24"/>
                <w:szCs w:val="22"/>
              </w:rPr>
            </w:pPr>
            <w:r w:rsidRPr="00D61DBF">
              <w:rPr>
                <w:color w:val="000000"/>
                <w:sz w:val="24"/>
                <w:szCs w:val="22"/>
              </w:rPr>
              <w:t>На странице «Длительные поручения» или, например, «Анкета Клиента» раздел «Операции» отсутствует.</w:t>
            </w:r>
          </w:p>
        </w:tc>
        <w:tc>
          <w:tcPr>
            <w:tcW w:w="6662" w:type="dxa"/>
            <w:shd w:val="clear" w:color="auto" w:fill="auto"/>
          </w:tcPr>
          <w:p w14:paraId="4A15759E" w14:textId="77777777" w:rsidR="008E24A2" w:rsidRPr="00CC25BA" w:rsidDel="001168D6" w:rsidRDefault="005C7FA9" w:rsidP="00A32CCB">
            <w:pPr>
              <w:rPr>
                <w:color w:val="000000"/>
                <w:sz w:val="22"/>
                <w:szCs w:val="22"/>
              </w:rPr>
            </w:pPr>
            <w:r>
              <w:object w:dxaOrig="15930" w:dyaOrig="6495" w14:anchorId="1BE590B8">
                <v:shape id="_x0000_i1076" type="#_x0000_t75" style="width:321.75pt;height:130.5pt" o:ole="">
                  <v:imagedata r:id="rId105" o:title=""/>
                </v:shape>
                <o:OLEObject Type="Embed" ProgID="PBrush" ShapeID="_x0000_i1076" DrawAspect="Content" ObjectID="_1705838284" r:id="rId106"/>
              </w:object>
            </w:r>
          </w:p>
        </w:tc>
      </w:tr>
      <w:bookmarkEnd w:id="88"/>
      <w:bookmarkEnd w:id="89"/>
    </w:tbl>
    <w:p w14:paraId="31540126" w14:textId="77777777" w:rsidR="00FE2601" w:rsidRDefault="00FE2601" w:rsidP="00401E6C">
      <w:pPr>
        <w:pStyle w:val="af7"/>
        <w:widowControl w:val="0"/>
        <w:pBdr>
          <w:top w:val="single" w:sz="6" w:space="2" w:color="4F81BD"/>
          <w:left w:val="single" w:sz="6" w:space="2" w:color="4F81BD"/>
        </w:pBdr>
        <w:autoSpaceDE/>
        <w:autoSpaceDN/>
        <w:adjustRightInd/>
        <w:spacing w:before="300"/>
        <w:ind w:left="360"/>
        <w:contextualSpacing w:val="0"/>
        <w:jc w:val="both"/>
        <w:outlineLvl w:val="2"/>
        <w:rPr>
          <w:b/>
          <w:bCs/>
          <w:sz w:val="22"/>
          <w:szCs w:val="22"/>
        </w:rPr>
      </w:pPr>
    </w:p>
    <w:sectPr w:rsidR="00FE2601" w:rsidSect="007F4AD1">
      <w:headerReference w:type="default" r:id="rId107"/>
      <w:footerReference w:type="default" r:id="rId108"/>
      <w:type w:val="continuous"/>
      <w:pgSz w:w="11907" w:h="16839"/>
      <w:pgMar w:top="426" w:right="567" w:bottom="426" w:left="567" w:header="567" w:footer="555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58C64" w14:textId="77777777" w:rsidR="009B4324" w:rsidRDefault="009B4324">
      <w:r>
        <w:separator/>
      </w:r>
    </w:p>
  </w:endnote>
  <w:endnote w:type="continuationSeparator" w:id="0">
    <w:p w14:paraId="31CE9003" w14:textId="77777777" w:rsidR="009B4324" w:rsidRDefault="009B4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lasMou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 Stand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7E948" w14:textId="77777777" w:rsidR="005C7FA9" w:rsidRDefault="005C7FA9" w:rsidP="001342E4">
    <w:pPr>
      <w:pStyle w:val="a4"/>
      <w:tabs>
        <w:tab w:val="clear" w:pos="9355"/>
        <w:tab w:val="right" w:pos="10915"/>
      </w:tabs>
    </w:pPr>
    <w:r>
      <w:fldChar w:fldCharType="begin"/>
    </w:r>
    <w:r>
      <w:instrText>PAGE   \* MERGEFORMAT</w:instrText>
    </w:r>
    <w:r>
      <w:fldChar w:fldCharType="separate"/>
    </w:r>
    <w:r w:rsidR="006F4C62">
      <w:rPr>
        <w:noProof/>
      </w:rPr>
      <w:t>2</w:t>
    </w:r>
    <w:r>
      <w:fldChar w:fldCharType="end"/>
    </w:r>
    <w:r>
      <w:t xml:space="preserve"> </w:t>
    </w:r>
    <w:r>
      <w:tab/>
    </w:r>
    <w:r>
      <w:tab/>
      <w:t xml:space="preserve">           Версия </w:t>
    </w:r>
    <w:r>
      <w:rPr>
        <w:lang w:val="en-US"/>
      </w:rPr>
      <w:t>1</w:t>
    </w:r>
    <w:r>
      <w:t>.</w:t>
    </w:r>
    <w:r>
      <w:rPr>
        <w:lang w:val="en-US"/>
      </w:rPr>
      <w:t>0</w:t>
    </w:r>
    <w:r>
      <w:t xml:space="preserve"> от __________</w:t>
    </w:r>
  </w:p>
  <w:p w14:paraId="331D4BC5" w14:textId="77777777" w:rsidR="005C7FA9" w:rsidRPr="00151819" w:rsidRDefault="005C7FA9" w:rsidP="001342E4">
    <w:pPr>
      <w:pStyle w:val="COLF"/>
      <w:tabs>
        <w:tab w:val="center" w:pos="5528"/>
        <w:tab w:val="right" w:pos="11057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225B" w14:textId="77777777" w:rsidR="009B4324" w:rsidRDefault="009B4324">
      <w:r>
        <w:separator/>
      </w:r>
    </w:p>
  </w:footnote>
  <w:footnote w:type="continuationSeparator" w:id="0">
    <w:p w14:paraId="34D0050C" w14:textId="77777777" w:rsidR="009B4324" w:rsidRDefault="009B4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A5D5" w14:textId="77777777" w:rsidR="005C7FA9" w:rsidRPr="00433336" w:rsidRDefault="00D61DBF" w:rsidP="002F0C55">
    <w:pPr>
      <w:pStyle w:val="a3"/>
      <w:jc w:val="center"/>
    </w:pPr>
    <w:r w:rsidRPr="00D61DBF">
      <w:rPr>
        <w:color w:val="000000"/>
      </w:rPr>
      <w:t>Основы работы в ПО «Динамика»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06B01"/>
    <w:multiLevelType w:val="hybridMultilevel"/>
    <w:tmpl w:val="C59812A4"/>
    <w:lvl w:ilvl="0" w:tplc="06309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023C9"/>
    <w:multiLevelType w:val="multilevel"/>
    <w:tmpl w:val="4A90FF0C"/>
    <w:lvl w:ilvl="0">
      <w:start w:val="1"/>
      <w:numFmt w:val="decimal"/>
      <w:pStyle w:val="1"/>
      <w:lvlText w:val="%1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89"/>
        </w:tabs>
        <w:ind w:left="789" w:hanging="432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" w15:restartNumberingAfterBreak="0">
    <w:nsid w:val="3A644AE1"/>
    <w:multiLevelType w:val="hybridMultilevel"/>
    <w:tmpl w:val="BEE864B0"/>
    <w:lvl w:ilvl="0" w:tplc="408CBE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77ACE"/>
    <w:multiLevelType w:val="hybridMultilevel"/>
    <w:tmpl w:val="E5103A8E"/>
    <w:lvl w:ilvl="0" w:tplc="408CBE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83B20"/>
    <w:multiLevelType w:val="hybridMultilevel"/>
    <w:tmpl w:val="00949888"/>
    <w:lvl w:ilvl="0" w:tplc="06309A4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B75033E"/>
    <w:multiLevelType w:val="hybridMultilevel"/>
    <w:tmpl w:val="343AFD6A"/>
    <w:lvl w:ilvl="0" w:tplc="06309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32B4B"/>
    <w:multiLevelType w:val="hybridMultilevel"/>
    <w:tmpl w:val="2CD4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C1067"/>
    <w:multiLevelType w:val="hybridMultilevel"/>
    <w:tmpl w:val="B546F45C"/>
    <w:lvl w:ilvl="0" w:tplc="1E60B7A8">
      <w:start w:val="1"/>
      <w:numFmt w:val="bullet"/>
      <w:pStyle w:val="10"/>
      <w:lvlText w:val=""/>
      <w:lvlJc w:val="left"/>
      <w:pPr>
        <w:tabs>
          <w:tab w:val="num" w:pos="1107"/>
        </w:tabs>
        <w:ind w:left="1107" w:hanging="397"/>
      </w:pPr>
      <w:rPr>
        <w:rFonts w:ascii="Symbol" w:hAnsi="Symbol" w:hint="default"/>
        <w:color w:val="333333"/>
        <w:sz w:val="22"/>
        <w:szCs w:val="18"/>
      </w:rPr>
    </w:lvl>
    <w:lvl w:ilvl="1" w:tplc="04190003">
      <w:start w:val="1"/>
      <w:numFmt w:val="bullet"/>
      <w:lvlText w:val="o"/>
      <w:lvlJc w:val="left"/>
      <w:pPr>
        <w:tabs>
          <w:tab w:val="num" w:pos="3224"/>
        </w:tabs>
        <w:ind w:left="32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304"/>
        </w:tabs>
        <w:ind w:left="43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64"/>
        </w:tabs>
        <w:ind w:left="4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84"/>
        </w:tabs>
        <w:ind w:left="5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04"/>
        </w:tabs>
        <w:ind w:left="6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24"/>
        </w:tabs>
        <w:ind w:left="6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44"/>
        </w:tabs>
        <w:ind w:left="7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64"/>
        </w:tabs>
        <w:ind w:left="8264" w:hanging="360"/>
      </w:pPr>
      <w:rPr>
        <w:rFonts w:ascii="Wingdings" w:hAnsi="Wingdings" w:hint="default"/>
      </w:rPr>
    </w:lvl>
  </w:abstractNum>
  <w:abstractNum w:abstractNumId="8" w15:restartNumberingAfterBreak="0">
    <w:nsid w:val="5BE64603"/>
    <w:multiLevelType w:val="multilevel"/>
    <w:tmpl w:val="1250F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3F62E9A"/>
    <w:multiLevelType w:val="hybridMultilevel"/>
    <w:tmpl w:val="7D7A229A"/>
    <w:lvl w:ilvl="0" w:tplc="9E523D8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7237E73"/>
    <w:multiLevelType w:val="hybridMultilevel"/>
    <w:tmpl w:val="8A36AB64"/>
    <w:lvl w:ilvl="0" w:tplc="06309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A3B55"/>
    <w:multiLevelType w:val="hybridMultilevel"/>
    <w:tmpl w:val="D488DEEE"/>
    <w:lvl w:ilvl="0" w:tplc="27F8CFA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2D4D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E18574C"/>
    <w:multiLevelType w:val="hybridMultilevel"/>
    <w:tmpl w:val="7D7A229A"/>
    <w:lvl w:ilvl="0" w:tplc="9E523D8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12"/>
  </w:num>
  <w:num w:numId="5">
    <w:abstractNumId w:val="11"/>
  </w:num>
  <w:num w:numId="6">
    <w:abstractNumId w:val="4"/>
  </w:num>
  <w:num w:numId="7">
    <w:abstractNumId w:val="10"/>
  </w:num>
  <w:num w:numId="8">
    <w:abstractNumId w:val="2"/>
  </w:num>
  <w:num w:numId="9">
    <w:abstractNumId w:val="3"/>
  </w:num>
  <w:num w:numId="10">
    <w:abstractNumId w:val="5"/>
  </w:num>
  <w:num w:numId="11">
    <w:abstractNumId w:val="0"/>
  </w:num>
  <w:num w:numId="12">
    <w:abstractNumId w:val="6"/>
  </w:num>
  <w:num w:numId="13">
    <w:abstractNumId w:val="9"/>
  </w:num>
  <w:num w:numId="14">
    <w:abstractNumId w:val="13"/>
  </w:num>
  <w:num w:numId="15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0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27"/>
    <w:rsid w:val="00000BC7"/>
    <w:rsid w:val="00000E10"/>
    <w:rsid w:val="000024AF"/>
    <w:rsid w:val="00002A42"/>
    <w:rsid w:val="00002A4B"/>
    <w:rsid w:val="00003019"/>
    <w:rsid w:val="00003604"/>
    <w:rsid w:val="000038D0"/>
    <w:rsid w:val="00003BB9"/>
    <w:rsid w:val="00004349"/>
    <w:rsid w:val="00005899"/>
    <w:rsid w:val="00006418"/>
    <w:rsid w:val="000066D2"/>
    <w:rsid w:val="00010027"/>
    <w:rsid w:val="00010200"/>
    <w:rsid w:val="00010632"/>
    <w:rsid w:val="00011935"/>
    <w:rsid w:val="000119F2"/>
    <w:rsid w:val="00011E2E"/>
    <w:rsid w:val="00012839"/>
    <w:rsid w:val="0001359F"/>
    <w:rsid w:val="00013B5B"/>
    <w:rsid w:val="00015949"/>
    <w:rsid w:val="00015D73"/>
    <w:rsid w:val="00016429"/>
    <w:rsid w:val="00016727"/>
    <w:rsid w:val="000174A4"/>
    <w:rsid w:val="00021365"/>
    <w:rsid w:val="00021391"/>
    <w:rsid w:val="00021F54"/>
    <w:rsid w:val="00022158"/>
    <w:rsid w:val="00022B9C"/>
    <w:rsid w:val="00022CB3"/>
    <w:rsid w:val="00022D40"/>
    <w:rsid w:val="0002396E"/>
    <w:rsid w:val="000245B4"/>
    <w:rsid w:val="00024D19"/>
    <w:rsid w:val="00026D3F"/>
    <w:rsid w:val="00030467"/>
    <w:rsid w:val="00030979"/>
    <w:rsid w:val="00030980"/>
    <w:rsid w:val="00031210"/>
    <w:rsid w:val="00031F2D"/>
    <w:rsid w:val="00032D5C"/>
    <w:rsid w:val="00032F18"/>
    <w:rsid w:val="000339AA"/>
    <w:rsid w:val="00034B70"/>
    <w:rsid w:val="00034FE2"/>
    <w:rsid w:val="000350D0"/>
    <w:rsid w:val="00035C0E"/>
    <w:rsid w:val="00037E0D"/>
    <w:rsid w:val="00041238"/>
    <w:rsid w:val="00041F28"/>
    <w:rsid w:val="00044C4C"/>
    <w:rsid w:val="00044E62"/>
    <w:rsid w:val="0004526F"/>
    <w:rsid w:val="000456B5"/>
    <w:rsid w:val="00045D87"/>
    <w:rsid w:val="0004732D"/>
    <w:rsid w:val="0005121F"/>
    <w:rsid w:val="00051F04"/>
    <w:rsid w:val="00052410"/>
    <w:rsid w:val="00052534"/>
    <w:rsid w:val="00052560"/>
    <w:rsid w:val="00052B48"/>
    <w:rsid w:val="0005319F"/>
    <w:rsid w:val="000535A5"/>
    <w:rsid w:val="0005382D"/>
    <w:rsid w:val="00053F40"/>
    <w:rsid w:val="0005434C"/>
    <w:rsid w:val="000544CF"/>
    <w:rsid w:val="00056AB8"/>
    <w:rsid w:val="0005739B"/>
    <w:rsid w:val="00057A00"/>
    <w:rsid w:val="00057FFB"/>
    <w:rsid w:val="000604E6"/>
    <w:rsid w:val="0006050A"/>
    <w:rsid w:val="00063436"/>
    <w:rsid w:val="00063D05"/>
    <w:rsid w:val="000649E7"/>
    <w:rsid w:val="00064AE6"/>
    <w:rsid w:val="00064D87"/>
    <w:rsid w:val="00066E4F"/>
    <w:rsid w:val="00067413"/>
    <w:rsid w:val="0007064B"/>
    <w:rsid w:val="00070694"/>
    <w:rsid w:val="0007070F"/>
    <w:rsid w:val="000714CB"/>
    <w:rsid w:val="00071565"/>
    <w:rsid w:val="000720EC"/>
    <w:rsid w:val="00072CCA"/>
    <w:rsid w:val="00073695"/>
    <w:rsid w:val="000736AE"/>
    <w:rsid w:val="00073A7F"/>
    <w:rsid w:val="00073D34"/>
    <w:rsid w:val="00074385"/>
    <w:rsid w:val="00074C73"/>
    <w:rsid w:val="0007506D"/>
    <w:rsid w:val="000764E9"/>
    <w:rsid w:val="00076C48"/>
    <w:rsid w:val="0007740F"/>
    <w:rsid w:val="00080DEE"/>
    <w:rsid w:val="0008154C"/>
    <w:rsid w:val="00081CBF"/>
    <w:rsid w:val="00082192"/>
    <w:rsid w:val="000821A8"/>
    <w:rsid w:val="00082AAE"/>
    <w:rsid w:val="00083511"/>
    <w:rsid w:val="00083EDA"/>
    <w:rsid w:val="0008423D"/>
    <w:rsid w:val="00084C3A"/>
    <w:rsid w:val="00085E76"/>
    <w:rsid w:val="00086E85"/>
    <w:rsid w:val="000872A5"/>
    <w:rsid w:val="00087C9B"/>
    <w:rsid w:val="0009062F"/>
    <w:rsid w:val="00090878"/>
    <w:rsid w:val="00090B4D"/>
    <w:rsid w:val="00090DF0"/>
    <w:rsid w:val="00091268"/>
    <w:rsid w:val="00091B6C"/>
    <w:rsid w:val="000943BE"/>
    <w:rsid w:val="000947DE"/>
    <w:rsid w:val="000950DD"/>
    <w:rsid w:val="00095335"/>
    <w:rsid w:val="00096F6F"/>
    <w:rsid w:val="000970DA"/>
    <w:rsid w:val="00097DD1"/>
    <w:rsid w:val="000A044F"/>
    <w:rsid w:val="000A0644"/>
    <w:rsid w:val="000A0963"/>
    <w:rsid w:val="000A0F55"/>
    <w:rsid w:val="000A158F"/>
    <w:rsid w:val="000A1AEF"/>
    <w:rsid w:val="000A21CE"/>
    <w:rsid w:val="000A2698"/>
    <w:rsid w:val="000A27A7"/>
    <w:rsid w:val="000A2D03"/>
    <w:rsid w:val="000A2D6E"/>
    <w:rsid w:val="000A3FD9"/>
    <w:rsid w:val="000A48BC"/>
    <w:rsid w:val="000A6724"/>
    <w:rsid w:val="000A7CE1"/>
    <w:rsid w:val="000B0AA0"/>
    <w:rsid w:val="000B1C8D"/>
    <w:rsid w:val="000B221F"/>
    <w:rsid w:val="000B43C5"/>
    <w:rsid w:val="000B45C2"/>
    <w:rsid w:val="000B667C"/>
    <w:rsid w:val="000B69F2"/>
    <w:rsid w:val="000C11D2"/>
    <w:rsid w:val="000C146D"/>
    <w:rsid w:val="000C1A1C"/>
    <w:rsid w:val="000C27DC"/>
    <w:rsid w:val="000C283C"/>
    <w:rsid w:val="000C42BE"/>
    <w:rsid w:val="000C4519"/>
    <w:rsid w:val="000C4B43"/>
    <w:rsid w:val="000C4C4F"/>
    <w:rsid w:val="000C53FD"/>
    <w:rsid w:val="000C599A"/>
    <w:rsid w:val="000C5F14"/>
    <w:rsid w:val="000C79A7"/>
    <w:rsid w:val="000D12A6"/>
    <w:rsid w:val="000D1CCC"/>
    <w:rsid w:val="000D2947"/>
    <w:rsid w:val="000D2E5B"/>
    <w:rsid w:val="000D3AA3"/>
    <w:rsid w:val="000D46C8"/>
    <w:rsid w:val="000D5719"/>
    <w:rsid w:val="000D5D78"/>
    <w:rsid w:val="000D6072"/>
    <w:rsid w:val="000D797F"/>
    <w:rsid w:val="000D7D09"/>
    <w:rsid w:val="000D7FD6"/>
    <w:rsid w:val="000E05D7"/>
    <w:rsid w:val="000E0934"/>
    <w:rsid w:val="000E1993"/>
    <w:rsid w:val="000E26F2"/>
    <w:rsid w:val="000E28D7"/>
    <w:rsid w:val="000E3308"/>
    <w:rsid w:val="000E3793"/>
    <w:rsid w:val="000E387A"/>
    <w:rsid w:val="000E461E"/>
    <w:rsid w:val="000E4B76"/>
    <w:rsid w:val="000E5329"/>
    <w:rsid w:val="000E6C28"/>
    <w:rsid w:val="000E6D0A"/>
    <w:rsid w:val="000E73A6"/>
    <w:rsid w:val="000F0C4A"/>
    <w:rsid w:val="000F169F"/>
    <w:rsid w:val="000F1CED"/>
    <w:rsid w:val="000F29CA"/>
    <w:rsid w:val="000F2E61"/>
    <w:rsid w:val="000F30D6"/>
    <w:rsid w:val="000F3130"/>
    <w:rsid w:val="000F51DD"/>
    <w:rsid w:val="000F5C56"/>
    <w:rsid w:val="000F623E"/>
    <w:rsid w:val="000F6638"/>
    <w:rsid w:val="000F67AD"/>
    <w:rsid w:val="000F6AED"/>
    <w:rsid w:val="000F6B33"/>
    <w:rsid w:val="000F72DE"/>
    <w:rsid w:val="001003A6"/>
    <w:rsid w:val="001006DC"/>
    <w:rsid w:val="001007E9"/>
    <w:rsid w:val="0010192C"/>
    <w:rsid w:val="00101EFE"/>
    <w:rsid w:val="00102A89"/>
    <w:rsid w:val="00102DEE"/>
    <w:rsid w:val="001033F3"/>
    <w:rsid w:val="001036F6"/>
    <w:rsid w:val="00104159"/>
    <w:rsid w:val="001048CC"/>
    <w:rsid w:val="0010570E"/>
    <w:rsid w:val="00106653"/>
    <w:rsid w:val="00107F75"/>
    <w:rsid w:val="0011033D"/>
    <w:rsid w:val="00111B22"/>
    <w:rsid w:val="00112B8D"/>
    <w:rsid w:val="00112BEC"/>
    <w:rsid w:val="001130D2"/>
    <w:rsid w:val="001131AE"/>
    <w:rsid w:val="00114D2A"/>
    <w:rsid w:val="00115207"/>
    <w:rsid w:val="001168D6"/>
    <w:rsid w:val="001178B9"/>
    <w:rsid w:val="00117B0D"/>
    <w:rsid w:val="00117ECE"/>
    <w:rsid w:val="00120FAC"/>
    <w:rsid w:val="001218EE"/>
    <w:rsid w:val="00121FDF"/>
    <w:rsid w:val="001220AB"/>
    <w:rsid w:val="0012269F"/>
    <w:rsid w:val="00122D8E"/>
    <w:rsid w:val="001231AC"/>
    <w:rsid w:val="0012354A"/>
    <w:rsid w:val="00123BF2"/>
    <w:rsid w:val="00124271"/>
    <w:rsid w:val="001255CC"/>
    <w:rsid w:val="00125CE7"/>
    <w:rsid w:val="00125EA1"/>
    <w:rsid w:val="001261BE"/>
    <w:rsid w:val="00127156"/>
    <w:rsid w:val="00127F5D"/>
    <w:rsid w:val="00131238"/>
    <w:rsid w:val="00131335"/>
    <w:rsid w:val="0013235A"/>
    <w:rsid w:val="001330D3"/>
    <w:rsid w:val="00133384"/>
    <w:rsid w:val="001337C1"/>
    <w:rsid w:val="001342E4"/>
    <w:rsid w:val="00134644"/>
    <w:rsid w:val="00136049"/>
    <w:rsid w:val="00136E57"/>
    <w:rsid w:val="00137DB8"/>
    <w:rsid w:val="001407AD"/>
    <w:rsid w:val="00140A8D"/>
    <w:rsid w:val="00140D24"/>
    <w:rsid w:val="00140F27"/>
    <w:rsid w:val="00140F7D"/>
    <w:rsid w:val="001414C8"/>
    <w:rsid w:val="00141DB0"/>
    <w:rsid w:val="00141E42"/>
    <w:rsid w:val="00141F24"/>
    <w:rsid w:val="00142D21"/>
    <w:rsid w:val="001432EA"/>
    <w:rsid w:val="0014393C"/>
    <w:rsid w:val="00143C0F"/>
    <w:rsid w:val="00143C51"/>
    <w:rsid w:val="00144BB3"/>
    <w:rsid w:val="0014509E"/>
    <w:rsid w:val="00145CFB"/>
    <w:rsid w:val="0014601C"/>
    <w:rsid w:val="0014633E"/>
    <w:rsid w:val="001464E4"/>
    <w:rsid w:val="0014675A"/>
    <w:rsid w:val="00146D69"/>
    <w:rsid w:val="00151819"/>
    <w:rsid w:val="00152362"/>
    <w:rsid w:val="0015298C"/>
    <w:rsid w:val="00152D8C"/>
    <w:rsid w:val="00154583"/>
    <w:rsid w:val="00154DB6"/>
    <w:rsid w:val="00154EB2"/>
    <w:rsid w:val="0015522B"/>
    <w:rsid w:val="00155485"/>
    <w:rsid w:val="00155A01"/>
    <w:rsid w:val="001560E4"/>
    <w:rsid w:val="0015654F"/>
    <w:rsid w:val="001574A9"/>
    <w:rsid w:val="0015767F"/>
    <w:rsid w:val="00161020"/>
    <w:rsid w:val="00162363"/>
    <w:rsid w:val="001627EC"/>
    <w:rsid w:val="001630A6"/>
    <w:rsid w:val="00163653"/>
    <w:rsid w:val="00164457"/>
    <w:rsid w:val="00164480"/>
    <w:rsid w:val="00164776"/>
    <w:rsid w:val="001667A8"/>
    <w:rsid w:val="00167F71"/>
    <w:rsid w:val="00167FBE"/>
    <w:rsid w:val="001708C4"/>
    <w:rsid w:val="001711BE"/>
    <w:rsid w:val="00171DDF"/>
    <w:rsid w:val="00171EC7"/>
    <w:rsid w:val="00171FFA"/>
    <w:rsid w:val="001729F7"/>
    <w:rsid w:val="00172EC2"/>
    <w:rsid w:val="001731AE"/>
    <w:rsid w:val="0017397A"/>
    <w:rsid w:val="00174DC1"/>
    <w:rsid w:val="001752A1"/>
    <w:rsid w:val="001753AB"/>
    <w:rsid w:val="001758D0"/>
    <w:rsid w:val="00180C4C"/>
    <w:rsid w:val="00181432"/>
    <w:rsid w:val="001818B9"/>
    <w:rsid w:val="00182181"/>
    <w:rsid w:val="00182663"/>
    <w:rsid w:val="001838D6"/>
    <w:rsid w:val="00183ED0"/>
    <w:rsid w:val="00183F71"/>
    <w:rsid w:val="00184CA8"/>
    <w:rsid w:val="00185234"/>
    <w:rsid w:val="00185826"/>
    <w:rsid w:val="001862FE"/>
    <w:rsid w:val="00186914"/>
    <w:rsid w:val="0018741C"/>
    <w:rsid w:val="00190007"/>
    <w:rsid w:val="00191E21"/>
    <w:rsid w:val="00192583"/>
    <w:rsid w:val="001939CD"/>
    <w:rsid w:val="00193D9D"/>
    <w:rsid w:val="00194918"/>
    <w:rsid w:val="00194C94"/>
    <w:rsid w:val="00194CFD"/>
    <w:rsid w:val="00195656"/>
    <w:rsid w:val="00195A96"/>
    <w:rsid w:val="00196125"/>
    <w:rsid w:val="00197C17"/>
    <w:rsid w:val="001A10B9"/>
    <w:rsid w:val="001A13BA"/>
    <w:rsid w:val="001A15C4"/>
    <w:rsid w:val="001A5828"/>
    <w:rsid w:val="001A6AF1"/>
    <w:rsid w:val="001A6C1B"/>
    <w:rsid w:val="001B0AAB"/>
    <w:rsid w:val="001B0C71"/>
    <w:rsid w:val="001B0E28"/>
    <w:rsid w:val="001B0FC2"/>
    <w:rsid w:val="001B11FB"/>
    <w:rsid w:val="001B1B97"/>
    <w:rsid w:val="001B265D"/>
    <w:rsid w:val="001B30A2"/>
    <w:rsid w:val="001B36C5"/>
    <w:rsid w:val="001B400B"/>
    <w:rsid w:val="001B4B5C"/>
    <w:rsid w:val="001B4CBD"/>
    <w:rsid w:val="001B50C6"/>
    <w:rsid w:val="001B51FC"/>
    <w:rsid w:val="001B5E10"/>
    <w:rsid w:val="001B627F"/>
    <w:rsid w:val="001B69D2"/>
    <w:rsid w:val="001B6BF7"/>
    <w:rsid w:val="001C03B1"/>
    <w:rsid w:val="001C0535"/>
    <w:rsid w:val="001C088F"/>
    <w:rsid w:val="001C0AA6"/>
    <w:rsid w:val="001C1154"/>
    <w:rsid w:val="001C19C1"/>
    <w:rsid w:val="001C213D"/>
    <w:rsid w:val="001C3305"/>
    <w:rsid w:val="001C3E23"/>
    <w:rsid w:val="001C4573"/>
    <w:rsid w:val="001C5359"/>
    <w:rsid w:val="001C5862"/>
    <w:rsid w:val="001C62A0"/>
    <w:rsid w:val="001C63A3"/>
    <w:rsid w:val="001C7554"/>
    <w:rsid w:val="001C78D0"/>
    <w:rsid w:val="001C7962"/>
    <w:rsid w:val="001D0FE4"/>
    <w:rsid w:val="001D1614"/>
    <w:rsid w:val="001D17D3"/>
    <w:rsid w:val="001D19CF"/>
    <w:rsid w:val="001D1D4D"/>
    <w:rsid w:val="001D2648"/>
    <w:rsid w:val="001D4A31"/>
    <w:rsid w:val="001D5A2F"/>
    <w:rsid w:val="001D695D"/>
    <w:rsid w:val="001D69AB"/>
    <w:rsid w:val="001E0B9A"/>
    <w:rsid w:val="001E19FF"/>
    <w:rsid w:val="001E1D05"/>
    <w:rsid w:val="001E20DC"/>
    <w:rsid w:val="001E2BF0"/>
    <w:rsid w:val="001E57C2"/>
    <w:rsid w:val="001E60D2"/>
    <w:rsid w:val="001E62C8"/>
    <w:rsid w:val="001E6461"/>
    <w:rsid w:val="001E77C6"/>
    <w:rsid w:val="001E77F4"/>
    <w:rsid w:val="001F0335"/>
    <w:rsid w:val="001F07E0"/>
    <w:rsid w:val="001F10BB"/>
    <w:rsid w:val="001F1B85"/>
    <w:rsid w:val="001F21D8"/>
    <w:rsid w:val="001F2989"/>
    <w:rsid w:val="001F32B6"/>
    <w:rsid w:val="001F346E"/>
    <w:rsid w:val="001F3C7E"/>
    <w:rsid w:val="001F44B5"/>
    <w:rsid w:val="001F4DCD"/>
    <w:rsid w:val="001F4F91"/>
    <w:rsid w:val="001F6EE7"/>
    <w:rsid w:val="001F7786"/>
    <w:rsid w:val="001F795E"/>
    <w:rsid w:val="001F7F5C"/>
    <w:rsid w:val="00200432"/>
    <w:rsid w:val="002008D7"/>
    <w:rsid w:val="00200DF1"/>
    <w:rsid w:val="002013D5"/>
    <w:rsid w:val="00202594"/>
    <w:rsid w:val="00202DA4"/>
    <w:rsid w:val="0020439A"/>
    <w:rsid w:val="0020578C"/>
    <w:rsid w:val="0020755E"/>
    <w:rsid w:val="0021031D"/>
    <w:rsid w:val="0021055F"/>
    <w:rsid w:val="00210699"/>
    <w:rsid w:val="00211C63"/>
    <w:rsid w:val="00212409"/>
    <w:rsid w:val="0021281D"/>
    <w:rsid w:val="00213A3A"/>
    <w:rsid w:val="002140B2"/>
    <w:rsid w:val="00214489"/>
    <w:rsid w:val="002154E3"/>
    <w:rsid w:val="00216467"/>
    <w:rsid w:val="00216884"/>
    <w:rsid w:val="00217D21"/>
    <w:rsid w:val="00220546"/>
    <w:rsid w:val="0022152F"/>
    <w:rsid w:val="00221B05"/>
    <w:rsid w:val="002223C5"/>
    <w:rsid w:val="00222758"/>
    <w:rsid w:val="002235E8"/>
    <w:rsid w:val="00223760"/>
    <w:rsid w:val="00223E2C"/>
    <w:rsid w:val="002242F1"/>
    <w:rsid w:val="00224829"/>
    <w:rsid w:val="00225CCE"/>
    <w:rsid w:val="00225EA8"/>
    <w:rsid w:val="00226029"/>
    <w:rsid w:val="00226052"/>
    <w:rsid w:val="00226781"/>
    <w:rsid w:val="002271EB"/>
    <w:rsid w:val="00227ED7"/>
    <w:rsid w:val="00230BF7"/>
    <w:rsid w:val="00230F55"/>
    <w:rsid w:val="00232BEB"/>
    <w:rsid w:val="00232D0B"/>
    <w:rsid w:val="00232E56"/>
    <w:rsid w:val="00233275"/>
    <w:rsid w:val="002337D4"/>
    <w:rsid w:val="00233DDC"/>
    <w:rsid w:val="00234EB2"/>
    <w:rsid w:val="002351D2"/>
    <w:rsid w:val="00235AC7"/>
    <w:rsid w:val="0023655E"/>
    <w:rsid w:val="00236E96"/>
    <w:rsid w:val="002376CA"/>
    <w:rsid w:val="00242C7A"/>
    <w:rsid w:val="002441E0"/>
    <w:rsid w:val="00244DA8"/>
    <w:rsid w:val="00245D99"/>
    <w:rsid w:val="00246F1A"/>
    <w:rsid w:val="00250A3E"/>
    <w:rsid w:val="00251159"/>
    <w:rsid w:val="002515F3"/>
    <w:rsid w:val="00251783"/>
    <w:rsid w:val="002536BC"/>
    <w:rsid w:val="002536DC"/>
    <w:rsid w:val="00254B1E"/>
    <w:rsid w:val="002560AD"/>
    <w:rsid w:val="00257872"/>
    <w:rsid w:val="00257ABE"/>
    <w:rsid w:val="00260860"/>
    <w:rsid w:val="002624C6"/>
    <w:rsid w:val="00262A9D"/>
    <w:rsid w:val="00262DCC"/>
    <w:rsid w:val="0026419F"/>
    <w:rsid w:val="002641A4"/>
    <w:rsid w:val="00264464"/>
    <w:rsid w:val="00264605"/>
    <w:rsid w:val="00264C0D"/>
    <w:rsid w:val="00265EAC"/>
    <w:rsid w:val="0026649C"/>
    <w:rsid w:val="00266F2C"/>
    <w:rsid w:val="00267557"/>
    <w:rsid w:val="00267A30"/>
    <w:rsid w:val="00267F08"/>
    <w:rsid w:val="002707BC"/>
    <w:rsid w:val="002724DD"/>
    <w:rsid w:val="00272A74"/>
    <w:rsid w:val="00272BA9"/>
    <w:rsid w:val="00273E15"/>
    <w:rsid w:val="002755AD"/>
    <w:rsid w:val="002759F5"/>
    <w:rsid w:val="00276230"/>
    <w:rsid w:val="0027623C"/>
    <w:rsid w:val="00276378"/>
    <w:rsid w:val="00276444"/>
    <w:rsid w:val="0028105C"/>
    <w:rsid w:val="002811AF"/>
    <w:rsid w:val="00281C75"/>
    <w:rsid w:val="00284102"/>
    <w:rsid w:val="002845B7"/>
    <w:rsid w:val="0028460D"/>
    <w:rsid w:val="002846CB"/>
    <w:rsid w:val="00285931"/>
    <w:rsid w:val="00286106"/>
    <w:rsid w:val="0028647F"/>
    <w:rsid w:val="00286670"/>
    <w:rsid w:val="00286D35"/>
    <w:rsid w:val="002876B7"/>
    <w:rsid w:val="0029051E"/>
    <w:rsid w:val="00290ADA"/>
    <w:rsid w:val="00290DCD"/>
    <w:rsid w:val="00291409"/>
    <w:rsid w:val="00291C4A"/>
    <w:rsid w:val="002921F6"/>
    <w:rsid w:val="0029339D"/>
    <w:rsid w:val="00295280"/>
    <w:rsid w:val="00295E15"/>
    <w:rsid w:val="00295F1B"/>
    <w:rsid w:val="0029611F"/>
    <w:rsid w:val="00296447"/>
    <w:rsid w:val="00296DCA"/>
    <w:rsid w:val="00296FCB"/>
    <w:rsid w:val="0029739C"/>
    <w:rsid w:val="00297B5D"/>
    <w:rsid w:val="00297DEF"/>
    <w:rsid w:val="002A00D1"/>
    <w:rsid w:val="002A1546"/>
    <w:rsid w:val="002A2B9D"/>
    <w:rsid w:val="002A2DD4"/>
    <w:rsid w:val="002A39A4"/>
    <w:rsid w:val="002A4D02"/>
    <w:rsid w:val="002A621E"/>
    <w:rsid w:val="002A660E"/>
    <w:rsid w:val="002A6F68"/>
    <w:rsid w:val="002A73BC"/>
    <w:rsid w:val="002A74EA"/>
    <w:rsid w:val="002B0973"/>
    <w:rsid w:val="002B1487"/>
    <w:rsid w:val="002B2254"/>
    <w:rsid w:val="002B3474"/>
    <w:rsid w:val="002B5A8E"/>
    <w:rsid w:val="002C0997"/>
    <w:rsid w:val="002C09F4"/>
    <w:rsid w:val="002C1FB7"/>
    <w:rsid w:val="002C2247"/>
    <w:rsid w:val="002C327B"/>
    <w:rsid w:val="002C4734"/>
    <w:rsid w:val="002C4B1B"/>
    <w:rsid w:val="002C4C23"/>
    <w:rsid w:val="002C600B"/>
    <w:rsid w:val="002C7296"/>
    <w:rsid w:val="002C7C1F"/>
    <w:rsid w:val="002C7E42"/>
    <w:rsid w:val="002D0B85"/>
    <w:rsid w:val="002D0C21"/>
    <w:rsid w:val="002D2058"/>
    <w:rsid w:val="002D23D8"/>
    <w:rsid w:val="002D31F0"/>
    <w:rsid w:val="002D37DA"/>
    <w:rsid w:val="002D459E"/>
    <w:rsid w:val="002D579F"/>
    <w:rsid w:val="002D5CE8"/>
    <w:rsid w:val="002D73CF"/>
    <w:rsid w:val="002D7412"/>
    <w:rsid w:val="002E05B7"/>
    <w:rsid w:val="002E1B47"/>
    <w:rsid w:val="002E1F47"/>
    <w:rsid w:val="002E1F4E"/>
    <w:rsid w:val="002E21BF"/>
    <w:rsid w:val="002E233E"/>
    <w:rsid w:val="002E2CAC"/>
    <w:rsid w:val="002E33B5"/>
    <w:rsid w:val="002E465B"/>
    <w:rsid w:val="002E4697"/>
    <w:rsid w:val="002E484B"/>
    <w:rsid w:val="002E507E"/>
    <w:rsid w:val="002E5FF1"/>
    <w:rsid w:val="002E672C"/>
    <w:rsid w:val="002E7281"/>
    <w:rsid w:val="002E7709"/>
    <w:rsid w:val="002F0995"/>
    <w:rsid w:val="002F0B40"/>
    <w:rsid w:val="002F0BFD"/>
    <w:rsid w:val="002F0C55"/>
    <w:rsid w:val="002F0FAE"/>
    <w:rsid w:val="002F1247"/>
    <w:rsid w:val="002F16C4"/>
    <w:rsid w:val="002F1C9B"/>
    <w:rsid w:val="002F27C7"/>
    <w:rsid w:val="002F3A9A"/>
    <w:rsid w:val="002F3CEA"/>
    <w:rsid w:val="002F3D9C"/>
    <w:rsid w:val="002F4326"/>
    <w:rsid w:val="002F53E1"/>
    <w:rsid w:val="002F59C0"/>
    <w:rsid w:val="002F6BAB"/>
    <w:rsid w:val="002F713E"/>
    <w:rsid w:val="002F73C4"/>
    <w:rsid w:val="002F75CF"/>
    <w:rsid w:val="00300027"/>
    <w:rsid w:val="003009AE"/>
    <w:rsid w:val="00301203"/>
    <w:rsid w:val="00301826"/>
    <w:rsid w:val="003020B6"/>
    <w:rsid w:val="00302D5B"/>
    <w:rsid w:val="00303BDB"/>
    <w:rsid w:val="0030459B"/>
    <w:rsid w:val="00307629"/>
    <w:rsid w:val="00307BD8"/>
    <w:rsid w:val="00307E9D"/>
    <w:rsid w:val="00310CF3"/>
    <w:rsid w:val="00310E5B"/>
    <w:rsid w:val="00311108"/>
    <w:rsid w:val="00311B7E"/>
    <w:rsid w:val="00311D60"/>
    <w:rsid w:val="00313A0E"/>
    <w:rsid w:val="00314EA0"/>
    <w:rsid w:val="0031552D"/>
    <w:rsid w:val="00315B8F"/>
    <w:rsid w:val="00315D60"/>
    <w:rsid w:val="00316D78"/>
    <w:rsid w:val="0031795C"/>
    <w:rsid w:val="00317B83"/>
    <w:rsid w:val="00320212"/>
    <w:rsid w:val="00321391"/>
    <w:rsid w:val="0032150F"/>
    <w:rsid w:val="00321A05"/>
    <w:rsid w:val="0032230D"/>
    <w:rsid w:val="00324B1E"/>
    <w:rsid w:val="0032554C"/>
    <w:rsid w:val="00325DA5"/>
    <w:rsid w:val="00326C0B"/>
    <w:rsid w:val="00326C3C"/>
    <w:rsid w:val="003309A6"/>
    <w:rsid w:val="00331345"/>
    <w:rsid w:val="00331FF7"/>
    <w:rsid w:val="00332BFC"/>
    <w:rsid w:val="0033398D"/>
    <w:rsid w:val="00333BD2"/>
    <w:rsid w:val="00334068"/>
    <w:rsid w:val="00334F1D"/>
    <w:rsid w:val="00335ACF"/>
    <w:rsid w:val="00336B08"/>
    <w:rsid w:val="00337426"/>
    <w:rsid w:val="00340794"/>
    <w:rsid w:val="0034094A"/>
    <w:rsid w:val="00341E49"/>
    <w:rsid w:val="00341E60"/>
    <w:rsid w:val="003429CD"/>
    <w:rsid w:val="00342AB6"/>
    <w:rsid w:val="003437A7"/>
    <w:rsid w:val="00343867"/>
    <w:rsid w:val="00343E07"/>
    <w:rsid w:val="0034452E"/>
    <w:rsid w:val="0034461B"/>
    <w:rsid w:val="0034476B"/>
    <w:rsid w:val="00344CC5"/>
    <w:rsid w:val="00344F20"/>
    <w:rsid w:val="0034511F"/>
    <w:rsid w:val="00346323"/>
    <w:rsid w:val="00346CA1"/>
    <w:rsid w:val="00347883"/>
    <w:rsid w:val="003479FA"/>
    <w:rsid w:val="003505AB"/>
    <w:rsid w:val="00354470"/>
    <w:rsid w:val="00355E49"/>
    <w:rsid w:val="003563A3"/>
    <w:rsid w:val="0035759B"/>
    <w:rsid w:val="003576F5"/>
    <w:rsid w:val="00357F47"/>
    <w:rsid w:val="003611B2"/>
    <w:rsid w:val="00362E84"/>
    <w:rsid w:val="00362EA4"/>
    <w:rsid w:val="003649B9"/>
    <w:rsid w:val="00365333"/>
    <w:rsid w:val="00365465"/>
    <w:rsid w:val="00365829"/>
    <w:rsid w:val="00365982"/>
    <w:rsid w:val="003663AC"/>
    <w:rsid w:val="003664F1"/>
    <w:rsid w:val="003667B8"/>
    <w:rsid w:val="003675D5"/>
    <w:rsid w:val="00367756"/>
    <w:rsid w:val="0037020A"/>
    <w:rsid w:val="00371A7C"/>
    <w:rsid w:val="00371D25"/>
    <w:rsid w:val="00372046"/>
    <w:rsid w:val="00373950"/>
    <w:rsid w:val="00374068"/>
    <w:rsid w:val="003747B1"/>
    <w:rsid w:val="00374DE2"/>
    <w:rsid w:val="003752C8"/>
    <w:rsid w:val="00375FA4"/>
    <w:rsid w:val="003776A6"/>
    <w:rsid w:val="00377CE1"/>
    <w:rsid w:val="0038045D"/>
    <w:rsid w:val="00380868"/>
    <w:rsid w:val="00380B7E"/>
    <w:rsid w:val="00380EC3"/>
    <w:rsid w:val="00383EF7"/>
    <w:rsid w:val="00384BEC"/>
    <w:rsid w:val="00385ADD"/>
    <w:rsid w:val="003867A8"/>
    <w:rsid w:val="003871F2"/>
    <w:rsid w:val="003903F2"/>
    <w:rsid w:val="00390C9C"/>
    <w:rsid w:val="00391475"/>
    <w:rsid w:val="0039158E"/>
    <w:rsid w:val="00393164"/>
    <w:rsid w:val="00393C7C"/>
    <w:rsid w:val="00394022"/>
    <w:rsid w:val="003940AE"/>
    <w:rsid w:val="003945C1"/>
    <w:rsid w:val="0039460F"/>
    <w:rsid w:val="00395DF1"/>
    <w:rsid w:val="00396004"/>
    <w:rsid w:val="00396353"/>
    <w:rsid w:val="003969F3"/>
    <w:rsid w:val="003972F1"/>
    <w:rsid w:val="00397607"/>
    <w:rsid w:val="00397ED6"/>
    <w:rsid w:val="003A27CF"/>
    <w:rsid w:val="003A3467"/>
    <w:rsid w:val="003A47A1"/>
    <w:rsid w:val="003A4BE9"/>
    <w:rsid w:val="003A624A"/>
    <w:rsid w:val="003A6BE8"/>
    <w:rsid w:val="003A7BB4"/>
    <w:rsid w:val="003B070D"/>
    <w:rsid w:val="003B1269"/>
    <w:rsid w:val="003B14E7"/>
    <w:rsid w:val="003B1502"/>
    <w:rsid w:val="003B1F4A"/>
    <w:rsid w:val="003B23C5"/>
    <w:rsid w:val="003B33D2"/>
    <w:rsid w:val="003B38E6"/>
    <w:rsid w:val="003B3FB3"/>
    <w:rsid w:val="003B4B76"/>
    <w:rsid w:val="003B4E40"/>
    <w:rsid w:val="003B5591"/>
    <w:rsid w:val="003B56D6"/>
    <w:rsid w:val="003B6353"/>
    <w:rsid w:val="003B6BE1"/>
    <w:rsid w:val="003B7AD8"/>
    <w:rsid w:val="003C0727"/>
    <w:rsid w:val="003C1473"/>
    <w:rsid w:val="003C17DB"/>
    <w:rsid w:val="003C223B"/>
    <w:rsid w:val="003C2A74"/>
    <w:rsid w:val="003C527B"/>
    <w:rsid w:val="003C65A8"/>
    <w:rsid w:val="003C65CF"/>
    <w:rsid w:val="003C717E"/>
    <w:rsid w:val="003C7238"/>
    <w:rsid w:val="003C7785"/>
    <w:rsid w:val="003D0410"/>
    <w:rsid w:val="003D1512"/>
    <w:rsid w:val="003D210B"/>
    <w:rsid w:val="003D27E6"/>
    <w:rsid w:val="003D2803"/>
    <w:rsid w:val="003D2B6A"/>
    <w:rsid w:val="003D33A8"/>
    <w:rsid w:val="003D3863"/>
    <w:rsid w:val="003D4898"/>
    <w:rsid w:val="003D526C"/>
    <w:rsid w:val="003D5918"/>
    <w:rsid w:val="003D59AB"/>
    <w:rsid w:val="003D5BA8"/>
    <w:rsid w:val="003D60A2"/>
    <w:rsid w:val="003D689E"/>
    <w:rsid w:val="003D721C"/>
    <w:rsid w:val="003D747A"/>
    <w:rsid w:val="003E0F65"/>
    <w:rsid w:val="003E18C0"/>
    <w:rsid w:val="003E2131"/>
    <w:rsid w:val="003E2C91"/>
    <w:rsid w:val="003E2F23"/>
    <w:rsid w:val="003E3723"/>
    <w:rsid w:val="003E3739"/>
    <w:rsid w:val="003E386F"/>
    <w:rsid w:val="003E3B04"/>
    <w:rsid w:val="003E44E8"/>
    <w:rsid w:val="003E6091"/>
    <w:rsid w:val="003E620D"/>
    <w:rsid w:val="003E67E9"/>
    <w:rsid w:val="003E6ABC"/>
    <w:rsid w:val="003E6EC3"/>
    <w:rsid w:val="003F02D0"/>
    <w:rsid w:val="003F06E6"/>
    <w:rsid w:val="003F1D04"/>
    <w:rsid w:val="003F4172"/>
    <w:rsid w:val="003F43B5"/>
    <w:rsid w:val="003F43C2"/>
    <w:rsid w:val="003F47BF"/>
    <w:rsid w:val="003F4CB1"/>
    <w:rsid w:val="003F5B73"/>
    <w:rsid w:val="003F6891"/>
    <w:rsid w:val="003F7427"/>
    <w:rsid w:val="003F7869"/>
    <w:rsid w:val="003F79EE"/>
    <w:rsid w:val="00400124"/>
    <w:rsid w:val="00400189"/>
    <w:rsid w:val="00400236"/>
    <w:rsid w:val="0040086A"/>
    <w:rsid w:val="004009E3"/>
    <w:rsid w:val="004017A5"/>
    <w:rsid w:val="00401B7B"/>
    <w:rsid w:val="00401B85"/>
    <w:rsid w:val="00401E6C"/>
    <w:rsid w:val="0040404B"/>
    <w:rsid w:val="00405701"/>
    <w:rsid w:val="004059D1"/>
    <w:rsid w:val="0040620F"/>
    <w:rsid w:val="004063A9"/>
    <w:rsid w:val="004068DF"/>
    <w:rsid w:val="0040772F"/>
    <w:rsid w:val="004101D3"/>
    <w:rsid w:val="00411E0A"/>
    <w:rsid w:val="00411FB8"/>
    <w:rsid w:val="0041301C"/>
    <w:rsid w:val="00414A01"/>
    <w:rsid w:val="00415516"/>
    <w:rsid w:val="00416417"/>
    <w:rsid w:val="00417385"/>
    <w:rsid w:val="00421B6F"/>
    <w:rsid w:val="00421D69"/>
    <w:rsid w:val="004226A4"/>
    <w:rsid w:val="00422DA8"/>
    <w:rsid w:val="00423614"/>
    <w:rsid w:val="0042377A"/>
    <w:rsid w:val="004243DA"/>
    <w:rsid w:val="00424739"/>
    <w:rsid w:val="00425137"/>
    <w:rsid w:val="00426271"/>
    <w:rsid w:val="00427152"/>
    <w:rsid w:val="0042757D"/>
    <w:rsid w:val="0042778D"/>
    <w:rsid w:val="00430861"/>
    <w:rsid w:val="00430C7A"/>
    <w:rsid w:val="004310C3"/>
    <w:rsid w:val="00431358"/>
    <w:rsid w:val="00431440"/>
    <w:rsid w:val="004315D1"/>
    <w:rsid w:val="0043189A"/>
    <w:rsid w:val="00431A2F"/>
    <w:rsid w:val="00431F09"/>
    <w:rsid w:val="0043263F"/>
    <w:rsid w:val="00432796"/>
    <w:rsid w:val="00433336"/>
    <w:rsid w:val="00434088"/>
    <w:rsid w:val="00434F8F"/>
    <w:rsid w:val="004369BD"/>
    <w:rsid w:val="004371D6"/>
    <w:rsid w:val="004378EC"/>
    <w:rsid w:val="00440459"/>
    <w:rsid w:val="004405FD"/>
    <w:rsid w:val="004406BB"/>
    <w:rsid w:val="00440E31"/>
    <w:rsid w:val="00441B54"/>
    <w:rsid w:val="00441CA3"/>
    <w:rsid w:val="00441FF9"/>
    <w:rsid w:val="004420E6"/>
    <w:rsid w:val="00442BDF"/>
    <w:rsid w:val="00442EAB"/>
    <w:rsid w:val="00443E7C"/>
    <w:rsid w:val="004440D9"/>
    <w:rsid w:val="004444CA"/>
    <w:rsid w:val="004465F1"/>
    <w:rsid w:val="004466CC"/>
    <w:rsid w:val="004473D2"/>
    <w:rsid w:val="00447BC0"/>
    <w:rsid w:val="004502D6"/>
    <w:rsid w:val="004511E1"/>
    <w:rsid w:val="00451326"/>
    <w:rsid w:val="00451D30"/>
    <w:rsid w:val="00452DF2"/>
    <w:rsid w:val="0045452E"/>
    <w:rsid w:val="00454ABE"/>
    <w:rsid w:val="004557BE"/>
    <w:rsid w:val="0045604B"/>
    <w:rsid w:val="00456A22"/>
    <w:rsid w:val="00457B13"/>
    <w:rsid w:val="00457C17"/>
    <w:rsid w:val="004604BC"/>
    <w:rsid w:val="00460F36"/>
    <w:rsid w:val="00460FCA"/>
    <w:rsid w:val="004610C8"/>
    <w:rsid w:val="0046190C"/>
    <w:rsid w:val="0046191C"/>
    <w:rsid w:val="00461F28"/>
    <w:rsid w:val="0046253C"/>
    <w:rsid w:val="004629FF"/>
    <w:rsid w:val="004633C0"/>
    <w:rsid w:val="004638C0"/>
    <w:rsid w:val="00464DC3"/>
    <w:rsid w:val="0046523C"/>
    <w:rsid w:val="00465FB4"/>
    <w:rsid w:val="00467497"/>
    <w:rsid w:val="00467541"/>
    <w:rsid w:val="004679FC"/>
    <w:rsid w:val="00467E97"/>
    <w:rsid w:val="004715BF"/>
    <w:rsid w:val="00471AF5"/>
    <w:rsid w:val="004722D2"/>
    <w:rsid w:val="00472A09"/>
    <w:rsid w:val="00472B43"/>
    <w:rsid w:val="004734E6"/>
    <w:rsid w:val="00473FA3"/>
    <w:rsid w:val="0047450B"/>
    <w:rsid w:val="00474891"/>
    <w:rsid w:val="00474B94"/>
    <w:rsid w:val="00476E2E"/>
    <w:rsid w:val="004775E2"/>
    <w:rsid w:val="00477BFE"/>
    <w:rsid w:val="00480FA7"/>
    <w:rsid w:val="00481C1F"/>
    <w:rsid w:val="00482E16"/>
    <w:rsid w:val="00483D6B"/>
    <w:rsid w:val="004849DC"/>
    <w:rsid w:val="004850BC"/>
    <w:rsid w:val="004852D0"/>
    <w:rsid w:val="0048640E"/>
    <w:rsid w:val="00487A58"/>
    <w:rsid w:val="004900D2"/>
    <w:rsid w:val="00491423"/>
    <w:rsid w:val="00491736"/>
    <w:rsid w:val="00491C98"/>
    <w:rsid w:val="00492D2D"/>
    <w:rsid w:val="0049529E"/>
    <w:rsid w:val="004956A1"/>
    <w:rsid w:val="0049605A"/>
    <w:rsid w:val="0049607F"/>
    <w:rsid w:val="00496122"/>
    <w:rsid w:val="0049629C"/>
    <w:rsid w:val="004969D0"/>
    <w:rsid w:val="00496A3B"/>
    <w:rsid w:val="00497444"/>
    <w:rsid w:val="004A0BC8"/>
    <w:rsid w:val="004A131C"/>
    <w:rsid w:val="004A3BE0"/>
    <w:rsid w:val="004A4576"/>
    <w:rsid w:val="004A4C7F"/>
    <w:rsid w:val="004A6038"/>
    <w:rsid w:val="004A7BF1"/>
    <w:rsid w:val="004B1051"/>
    <w:rsid w:val="004B19E4"/>
    <w:rsid w:val="004B19FA"/>
    <w:rsid w:val="004B1AA7"/>
    <w:rsid w:val="004B2256"/>
    <w:rsid w:val="004B27C5"/>
    <w:rsid w:val="004B2C98"/>
    <w:rsid w:val="004B2F0D"/>
    <w:rsid w:val="004B3ED9"/>
    <w:rsid w:val="004B3FCA"/>
    <w:rsid w:val="004B4623"/>
    <w:rsid w:val="004B5DA4"/>
    <w:rsid w:val="004B5FF4"/>
    <w:rsid w:val="004B669A"/>
    <w:rsid w:val="004B6D6E"/>
    <w:rsid w:val="004B703E"/>
    <w:rsid w:val="004B727F"/>
    <w:rsid w:val="004C0506"/>
    <w:rsid w:val="004C0CC6"/>
    <w:rsid w:val="004C1001"/>
    <w:rsid w:val="004C1A22"/>
    <w:rsid w:val="004C2E7A"/>
    <w:rsid w:val="004C3316"/>
    <w:rsid w:val="004C3D7B"/>
    <w:rsid w:val="004C507E"/>
    <w:rsid w:val="004C5FB3"/>
    <w:rsid w:val="004C674C"/>
    <w:rsid w:val="004D07B0"/>
    <w:rsid w:val="004D09BD"/>
    <w:rsid w:val="004D22E2"/>
    <w:rsid w:val="004D2EB6"/>
    <w:rsid w:val="004D2F2F"/>
    <w:rsid w:val="004D3621"/>
    <w:rsid w:val="004D603F"/>
    <w:rsid w:val="004D668E"/>
    <w:rsid w:val="004D73C6"/>
    <w:rsid w:val="004D7E56"/>
    <w:rsid w:val="004E1054"/>
    <w:rsid w:val="004E1A7D"/>
    <w:rsid w:val="004E4900"/>
    <w:rsid w:val="004E4E9F"/>
    <w:rsid w:val="004E4FC7"/>
    <w:rsid w:val="004E5D52"/>
    <w:rsid w:val="004E5D7C"/>
    <w:rsid w:val="004E6A0B"/>
    <w:rsid w:val="004E70C9"/>
    <w:rsid w:val="004E77F8"/>
    <w:rsid w:val="004E7DE7"/>
    <w:rsid w:val="004F0634"/>
    <w:rsid w:val="004F0A49"/>
    <w:rsid w:val="004F0C57"/>
    <w:rsid w:val="004F15B2"/>
    <w:rsid w:val="004F22D0"/>
    <w:rsid w:val="004F2A5C"/>
    <w:rsid w:val="004F2F8A"/>
    <w:rsid w:val="004F3002"/>
    <w:rsid w:val="004F3314"/>
    <w:rsid w:val="004F4340"/>
    <w:rsid w:val="004F59B8"/>
    <w:rsid w:val="004F6E6B"/>
    <w:rsid w:val="004F770A"/>
    <w:rsid w:val="0050085D"/>
    <w:rsid w:val="00500904"/>
    <w:rsid w:val="00500C86"/>
    <w:rsid w:val="005020F9"/>
    <w:rsid w:val="005034AE"/>
    <w:rsid w:val="005035BF"/>
    <w:rsid w:val="00504E5D"/>
    <w:rsid w:val="00505028"/>
    <w:rsid w:val="00505C9D"/>
    <w:rsid w:val="00505D8F"/>
    <w:rsid w:val="00506D91"/>
    <w:rsid w:val="00506E2C"/>
    <w:rsid w:val="005102EE"/>
    <w:rsid w:val="00511781"/>
    <w:rsid w:val="00512F04"/>
    <w:rsid w:val="0051343A"/>
    <w:rsid w:val="00513F59"/>
    <w:rsid w:val="00513FF0"/>
    <w:rsid w:val="00514F01"/>
    <w:rsid w:val="00515285"/>
    <w:rsid w:val="00516CE9"/>
    <w:rsid w:val="00516D55"/>
    <w:rsid w:val="00516E67"/>
    <w:rsid w:val="00517738"/>
    <w:rsid w:val="00517DB7"/>
    <w:rsid w:val="00520E17"/>
    <w:rsid w:val="005210CF"/>
    <w:rsid w:val="0052125F"/>
    <w:rsid w:val="00522697"/>
    <w:rsid w:val="00523701"/>
    <w:rsid w:val="00523722"/>
    <w:rsid w:val="00523FF7"/>
    <w:rsid w:val="005245EE"/>
    <w:rsid w:val="00524ACB"/>
    <w:rsid w:val="00524BA2"/>
    <w:rsid w:val="005250C6"/>
    <w:rsid w:val="00525E0C"/>
    <w:rsid w:val="005275DA"/>
    <w:rsid w:val="00527616"/>
    <w:rsid w:val="00527835"/>
    <w:rsid w:val="005301B3"/>
    <w:rsid w:val="005308FC"/>
    <w:rsid w:val="005312C8"/>
    <w:rsid w:val="00531E60"/>
    <w:rsid w:val="00532888"/>
    <w:rsid w:val="0053289D"/>
    <w:rsid w:val="00533B01"/>
    <w:rsid w:val="00533D9D"/>
    <w:rsid w:val="00534D88"/>
    <w:rsid w:val="00535D09"/>
    <w:rsid w:val="005418CD"/>
    <w:rsid w:val="0054212C"/>
    <w:rsid w:val="005422C3"/>
    <w:rsid w:val="00542AA2"/>
    <w:rsid w:val="00543A03"/>
    <w:rsid w:val="00543DE5"/>
    <w:rsid w:val="00544077"/>
    <w:rsid w:val="005451CF"/>
    <w:rsid w:val="005451D4"/>
    <w:rsid w:val="005451D6"/>
    <w:rsid w:val="00545A3B"/>
    <w:rsid w:val="00547628"/>
    <w:rsid w:val="00547A83"/>
    <w:rsid w:val="00547C44"/>
    <w:rsid w:val="00551342"/>
    <w:rsid w:val="005518F0"/>
    <w:rsid w:val="00551D58"/>
    <w:rsid w:val="00551D65"/>
    <w:rsid w:val="00553CFC"/>
    <w:rsid w:val="00554CDD"/>
    <w:rsid w:val="005551D1"/>
    <w:rsid w:val="005555CF"/>
    <w:rsid w:val="005559E6"/>
    <w:rsid w:val="005562F6"/>
    <w:rsid w:val="0055635C"/>
    <w:rsid w:val="0055691D"/>
    <w:rsid w:val="005575AE"/>
    <w:rsid w:val="0056063B"/>
    <w:rsid w:val="00560EB3"/>
    <w:rsid w:val="005611C9"/>
    <w:rsid w:val="00561650"/>
    <w:rsid w:val="005617D1"/>
    <w:rsid w:val="005626F5"/>
    <w:rsid w:val="0056320D"/>
    <w:rsid w:val="00563223"/>
    <w:rsid w:val="00563BE4"/>
    <w:rsid w:val="00566C70"/>
    <w:rsid w:val="00567762"/>
    <w:rsid w:val="005706E5"/>
    <w:rsid w:val="00570E19"/>
    <w:rsid w:val="00571B87"/>
    <w:rsid w:val="00571F2E"/>
    <w:rsid w:val="00572207"/>
    <w:rsid w:val="00572E3A"/>
    <w:rsid w:val="00572FDD"/>
    <w:rsid w:val="00573076"/>
    <w:rsid w:val="00574541"/>
    <w:rsid w:val="00574B8F"/>
    <w:rsid w:val="0057535F"/>
    <w:rsid w:val="00575A27"/>
    <w:rsid w:val="00575BBE"/>
    <w:rsid w:val="0057672F"/>
    <w:rsid w:val="005778FB"/>
    <w:rsid w:val="0058261C"/>
    <w:rsid w:val="00582C5E"/>
    <w:rsid w:val="00582F5F"/>
    <w:rsid w:val="005848D0"/>
    <w:rsid w:val="005850EC"/>
    <w:rsid w:val="005853F3"/>
    <w:rsid w:val="00585532"/>
    <w:rsid w:val="005857C1"/>
    <w:rsid w:val="00585890"/>
    <w:rsid w:val="005875C2"/>
    <w:rsid w:val="00587F02"/>
    <w:rsid w:val="005903C1"/>
    <w:rsid w:val="0059048F"/>
    <w:rsid w:val="00590715"/>
    <w:rsid w:val="00590AB5"/>
    <w:rsid w:val="00592AD6"/>
    <w:rsid w:val="0059315A"/>
    <w:rsid w:val="0059326D"/>
    <w:rsid w:val="00593A06"/>
    <w:rsid w:val="00594379"/>
    <w:rsid w:val="005944F8"/>
    <w:rsid w:val="0059567C"/>
    <w:rsid w:val="00595765"/>
    <w:rsid w:val="005A017B"/>
    <w:rsid w:val="005A065F"/>
    <w:rsid w:val="005A076C"/>
    <w:rsid w:val="005A1E59"/>
    <w:rsid w:val="005A1ED0"/>
    <w:rsid w:val="005A23BF"/>
    <w:rsid w:val="005A257B"/>
    <w:rsid w:val="005A26B1"/>
    <w:rsid w:val="005A3A6D"/>
    <w:rsid w:val="005A3C6F"/>
    <w:rsid w:val="005A3EE7"/>
    <w:rsid w:val="005A47D0"/>
    <w:rsid w:val="005A4B60"/>
    <w:rsid w:val="005A516D"/>
    <w:rsid w:val="005A67B4"/>
    <w:rsid w:val="005A6978"/>
    <w:rsid w:val="005A71E4"/>
    <w:rsid w:val="005B0160"/>
    <w:rsid w:val="005B034A"/>
    <w:rsid w:val="005B08C7"/>
    <w:rsid w:val="005B0B8C"/>
    <w:rsid w:val="005B11BE"/>
    <w:rsid w:val="005B16A6"/>
    <w:rsid w:val="005B1BB1"/>
    <w:rsid w:val="005B524F"/>
    <w:rsid w:val="005B5B90"/>
    <w:rsid w:val="005B60F9"/>
    <w:rsid w:val="005B6388"/>
    <w:rsid w:val="005B69EC"/>
    <w:rsid w:val="005C03EF"/>
    <w:rsid w:val="005C098A"/>
    <w:rsid w:val="005C0A78"/>
    <w:rsid w:val="005C1241"/>
    <w:rsid w:val="005C1910"/>
    <w:rsid w:val="005C2028"/>
    <w:rsid w:val="005C2710"/>
    <w:rsid w:val="005C3E0F"/>
    <w:rsid w:val="005C473F"/>
    <w:rsid w:val="005C5A56"/>
    <w:rsid w:val="005C5B67"/>
    <w:rsid w:val="005C5BFA"/>
    <w:rsid w:val="005C75D7"/>
    <w:rsid w:val="005C7FA9"/>
    <w:rsid w:val="005D04DE"/>
    <w:rsid w:val="005D067B"/>
    <w:rsid w:val="005D1D7C"/>
    <w:rsid w:val="005D3815"/>
    <w:rsid w:val="005D4C15"/>
    <w:rsid w:val="005D577C"/>
    <w:rsid w:val="005D63A4"/>
    <w:rsid w:val="005D7B67"/>
    <w:rsid w:val="005E0B8D"/>
    <w:rsid w:val="005E16A3"/>
    <w:rsid w:val="005E181E"/>
    <w:rsid w:val="005E28BA"/>
    <w:rsid w:val="005E2A6C"/>
    <w:rsid w:val="005E2EDD"/>
    <w:rsid w:val="005E354F"/>
    <w:rsid w:val="005E4BDA"/>
    <w:rsid w:val="005E5459"/>
    <w:rsid w:val="005E56B6"/>
    <w:rsid w:val="005E5DB2"/>
    <w:rsid w:val="005E6938"/>
    <w:rsid w:val="005E6A6B"/>
    <w:rsid w:val="005E6CBB"/>
    <w:rsid w:val="005E7ABE"/>
    <w:rsid w:val="005F0081"/>
    <w:rsid w:val="005F24C6"/>
    <w:rsid w:val="005F3E6F"/>
    <w:rsid w:val="005F4389"/>
    <w:rsid w:val="005F49DF"/>
    <w:rsid w:val="005F5407"/>
    <w:rsid w:val="005F6DEF"/>
    <w:rsid w:val="005F6E68"/>
    <w:rsid w:val="005F70FB"/>
    <w:rsid w:val="005F7C88"/>
    <w:rsid w:val="006004DF"/>
    <w:rsid w:val="00600859"/>
    <w:rsid w:val="00600891"/>
    <w:rsid w:val="00601C64"/>
    <w:rsid w:val="00601CAB"/>
    <w:rsid w:val="0060215D"/>
    <w:rsid w:val="00602194"/>
    <w:rsid w:val="00603817"/>
    <w:rsid w:val="00604883"/>
    <w:rsid w:val="00604F51"/>
    <w:rsid w:val="006057F3"/>
    <w:rsid w:val="0060616F"/>
    <w:rsid w:val="00606935"/>
    <w:rsid w:val="0060693E"/>
    <w:rsid w:val="00606B0A"/>
    <w:rsid w:val="00606BFF"/>
    <w:rsid w:val="00607E45"/>
    <w:rsid w:val="00610472"/>
    <w:rsid w:val="006107B6"/>
    <w:rsid w:val="006110D5"/>
    <w:rsid w:val="006111E7"/>
    <w:rsid w:val="00611A37"/>
    <w:rsid w:val="00611E39"/>
    <w:rsid w:val="00612151"/>
    <w:rsid w:val="006123B5"/>
    <w:rsid w:val="006129E0"/>
    <w:rsid w:val="0061324E"/>
    <w:rsid w:val="00614374"/>
    <w:rsid w:val="00614EF6"/>
    <w:rsid w:val="00616794"/>
    <w:rsid w:val="00620518"/>
    <w:rsid w:val="00620791"/>
    <w:rsid w:val="006213FE"/>
    <w:rsid w:val="0062154D"/>
    <w:rsid w:val="00621E90"/>
    <w:rsid w:val="00621FEC"/>
    <w:rsid w:val="0062300A"/>
    <w:rsid w:val="006236A2"/>
    <w:rsid w:val="00623A4F"/>
    <w:rsid w:val="00623D68"/>
    <w:rsid w:val="00624108"/>
    <w:rsid w:val="006254C7"/>
    <w:rsid w:val="006257CF"/>
    <w:rsid w:val="00625AF9"/>
    <w:rsid w:val="00625E38"/>
    <w:rsid w:val="006261CE"/>
    <w:rsid w:val="00626D16"/>
    <w:rsid w:val="00626EC9"/>
    <w:rsid w:val="00630105"/>
    <w:rsid w:val="006319FB"/>
    <w:rsid w:val="00631FE0"/>
    <w:rsid w:val="006324E6"/>
    <w:rsid w:val="0063399A"/>
    <w:rsid w:val="00634889"/>
    <w:rsid w:val="00634D9F"/>
    <w:rsid w:val="00635BD6"/>
    <w:rsid w:val="00635EF6"/>
    <w:rsid w:val="006375A9"/>
    <w:rsid w:val="0064002B"/>
    <w:rsid w:val="006408E6"/>
    <w:rsid w:val="0064095B"/>
    <w:rsid w:val="00640C21"/>
    <w:rsid w:val="00642E4E"/>
    <w:rsid w:val="006432BC"/>
    <w:rsid w:val="00643635"/>
    <w:rsid w:val="0064399D"/>
    <w:rsid w:val="00644F51"/>
    <w:rsid w:val="00645483"/>
    <w:rsid w:val="00647AA7"/>
    <w:rsid w:val="00647D1E"/>
    <w:rsid w:val="00650516"/>
    <w:rsid w:val="006506A0"/>
    <w:rsid w:val="006506F1"/>
    <w:rsid w:val="00650ED3"/>
    <w:rsid w:val="00651459"/>
    <w:rsid w:val="00651B7B"/>
    <w:rsid w:val="00651D06"/>
    <w:rsid w:val="0065348A"/>
    <w:rsid w:val="00653831"/>
    <w:rsid w:val="006539A7"/>
    <w:rsid w:val="00654311"/>
    <w:rsid w:val="0065431A"/>
    <w:rsid w:val="006550F2"/>
    <w:rsid w:val="00656AF5"/>
    <w:rsid w:val="00661791"/>
    <w:rsid w:val="00661A74"/>
    <w:rsid w:val="00661F27"/>
    <w:rsid w:val="0066218E"/>
    <w:rsid w:val="006627BA"/>
    <w:rsid w:val="0066378A"/>
    <w:rsid w:val="006639A5"/>
    <w:rsid w:val="006647BC"/>
    <w:rsid w:val="00664AFF"/>
    <w:rsid w:val="00664D05"/>
    <w:rsid w:val="00665865"/>
    <w:rsid w:val="006659B2"/>
    <w:rsid w:val="00666413"/>
    <w:rsid w:val="006670D4"/>
    <w:rsid w:val="00667663"/>
    <w:rsid w:val="00667FA0"/>
    <w:rsid w:val="006703F8"/>
    <w:rsid w:val="006705B1"/>
    <w:rsid w:val="00670B12"/>
    <w:rsid w:val="0067171F"/>
    <w:rsid w:val="0067189D"/>
    <w:rsid w:val="00673A78"/>
    <w:rsid w:val="00673DDD"/>
    <w:rsid w:val="00673F3E"/>
    <w:rsid w:val="00674AD4"/>
    <w:rsid w:val="00676077"/>
    <w:rsid w:val="006764A8"/>
    <w:rsid w:val="00680AA8"/>
    <w:rsid w:val="00681025"/>
    <w:rsid w:val="006815BE"/>
    <w:rsid w:val="00682386"/>
    <w:rsid w:val="00682A23"/>
    <w:rsid w:val="00682A76"/>
    <w:rsid w:val="00682DC3"/>
    <w:rsid w:val="00684B4E"/>
    <w:rsid w:val="00685E8C"/>
    <w:rsid w:val="0068797E"/>
    <w:rsid w:val="00687A89"/>
    <w:rsid w:val="00690ABF"/>
    <w:rsid w:val="00691E04"/>
    <w:rsid w:val="0069260E"/>
    <w:rsid w:val="00693026"/>
    <w:rsid w:val="0069360C"/>
    <w:rsid w:val="00694206"/>
    <w:rsid w:val="00694BFA"/>
    <w:rsid w:val="0069503A"/>
    <w:rsid w:val="0069696A"/>
    <w:rsid w:val="006975F7"/>
    <w:rsid w:val="00697631"/>
    <w:rsid w:val="00697BB9"/>
    <w:rsid w:val="00697D6A"/>
    <w:rsid w:val="006A0335"/>
    <w:rsid w:val="006A0CF2"/>
    <w:rsid w:val="006A41A6"/>
    <w:rsid w:val="006A4925"/>
    <w:rsid w:val="006A49B2"/>
    <w:rsid w:val="006A4EB7"/>
    <w:rsid w:val="006A541E"/>
    <w:rsid w:val="006A58EB"/>
    <w:rsid w:val="006A7147"/>
    <w:rsid w:val="006A716A"/>
    <w:rsid w:val="006A7BCC"/>
    <w:rsid w:val="006A7D86"/>
    <w:rsid w:val="006A7E6F"/>
    <w:rsid w:val="006A7EDA"/>
    <w:rsid w:val="006A7FA3"/>
    <w:rsid w:val="006B01C1"/>
    <w:rsid w:val="006B06B9"/>
    <w:rsid w:val="006B0D74"/>
    <w:rsid w:val="006B0F3B"/>
    <w:rsid w:val="006B1C5B"/>
    <w:rsid w:val="006B1D55"/>
    <w:rsid w:val="006B2091"/>
    <w:rsid w:val="006B25CB"/>
    <w:rsid w:val="006B366C"/>
    <w:rsid w:val="006B3E29"/>
    <w:rsid w:val="006B4801"/>
    <w:rsid w:val="006B5187"/>
    <w:rsid w:val="006B6B78"/>
    <w:rsid w:val="006B78C5"/>
    <w:rsid w:val="006B795F"/>
    <w:rsid w:val="006C0AC1"/>
    <w:rsid w:val="006C0B31"/>
    <w:rsid w:val="006C0EC5"/>
    <w:rsid w:val="006C0F95"/>
    <w:rsid w:val="006C1136"/>
    <w:rsid w:val="006C152B"/>
    <w:rsid w:val="006C1EF1"/>
    <w:rsid w:val="006C26FF"/>
    <w:rsid w:val="006C2C0F"/>
    <w:rsid w:val="006C3762"/>
    <w:rsid w:val="006C3FC7"/>
    <w:rsid w:val="006C402B"/>
    <w:rsid w:val="006C4703"/>
    <w:rsid w:val="006C4713"/>
    <w:rsid w:val="006C5A47"/>
    <w:rsid w:val="006C6E17"/>
    <w:rsid w:val="006C73CD"/>
    <w:rsid w:val="006C7AFD"/>
    <w:rsid w:val="006D0DF4"/>
    <w:rsid w:val="006D20B8"/>
    <w:rsid w:val="006D25CD"/>
    <w:rsid w:val="006D2AF8"/>
    <w:rsid w:val="006D3D6C"/>
    <w:rsid w:val="006D4279"/>
    <w:rsid w:val="006D4D5E"/>
    <w:rsid w:val="006D4E04"/>
    <w:rsid w:val="006D4E16"/>
    <w:rsid w:val="006D51AB"/>
    <w:rsid w:val="006D52A7"/>
    <w:rsid w:val="006D5AD4"/>
    <w:rsid w:val="006D6F3B"/>
    <w:rsid w:val="006D74C7"/>
    <w:rsid w:val="006D74D3"/>
    <w:rsid w:val="006D7EB1"/>
    <w:rsid w:val="006D7EFD"/>
    <w:rsid w:val="006E0454"/>
    <w:rsid w:val="006E16EE"/>
    <w:rsid w:val="006E16F8"/>
    <w:rsid w:val="006E1F12"/>
    <w:rsid w:val="006E2823"/>
    <w:rsid w:val="006E2F4E"/>
    <w:rsid w:val="006E40CA"/>
    <w:rsid w:val="006E4112"/>
    <w:rsid w:val="006E4CB6"/>
    <w:rsid w:val="006E52A0"/>
    <w:rsid w:val="006E5998"/>
    <w:rsid w:val="006E5F3C"/>
    <w:rsid w:val="006E6253"/>
    <w:rsid w:val="006E75D9"/>
    <w:rsid w:val="006E7E76"/>
    <w:rsid w:val="006F1A29"/>
    <w:rsid w:val="006F2C08"/>
    <w:rsid w:val="006F3638"/>
    <w:rsid w:val="006F3E33"/>
    <w:rsid w:val="006F47E9"/>
    <w:rsid w:val="006F4C62"/>
    <w:rsid w:val="006F52C7"/>
    <w:rsid w:val="006F52EE"/>
    <w:rsid w:val="006F6309"/>
    <w:rsid w:val="006F717C"/>
    <w:rsid w:val="006F730D"/>
    <w:rsid w:val="006F7458"/>
    <w:rsid w:val="006F77AF"/>
    <w:rsid w:val="006F7A0A"/>
    <w:rsid w:val="0070001C"/>
    <w:rsid w:val="007009AA"/>
    <w:rsid w:val="007026CD"/>
    <w:rsid w:val="0070276B"/>
    <w:rsid w:val="00702BD1"/>
    <w:rsid w:val="00702D71"/>
    <w:rsid w:val="007037B8"/>
    <w:rsid w:val="00704350"/>
    <w:rsid w:val="007045A6"/>
    <w:rsid w:val="00705839"/>
    <w:rsid w:val="00705CD8"/>
    <w:rsid w:val="00705CF7"/>
    <w:rsid w:val="007069E4"/>
    <w:rsid w:val="007069F2"/>
    <w:rsid w:val="00707117"/>
    <w:rsid w:val="00707D03"/>
    <w:rsid w:val="007104C1"/>
    <w:rsid w:val="00710CE0"/>
    <w:rsid w:val="00710EAB"/>
    <w:rsid w:val="00711BEE"/>
    <w:rsid w:val="00712A65"/>
    <w:rsid w:val="00712D47"/>
    <w:rsid w:val="007132EE"/>
    <w:rsid w:val="00713CF8"/>
    <w:rsid w:val="00713F93"/>
    <w:rsid w:val="00714657"/>
    <w:rsid w:val="00717535"/>
    <w:rsid w:val="0072010A"/>
    <w:rsid w:val="00720315"/>
    <w:rsid w:val="007208CF"/>
    <w:rsid w:val="00722AE5"/>
    <w:rsid w:val="007241F0"/>
    <w:rsid w:val="007245B9"/>
    <w:rsid w:val="00725E60"/>
    <w:rsid w:val="0073059C"/>
    <w:rsid w:val="00731983"/>
    <w:rsid w:val="00732B89"/>
    <w:rsid w:val="00733259"/>
    <w:rsid w:val="007335A0"/>
    <w:rsid w:val="00733998"/>
    <w:rsid w:val="00734095"/>
    <w:rsid w:val="007345D0"/>
    <w:rsid w:val="007349BB"/>
    <w:rsid w:val="00734A55"/>
    <w:rsid w:val="00734C08"/>
    <w:rsid w:val="00734E43"/>
    <w:rsid w:val="007357D6"/>
    <w:rsid w:val="00735DA8"/>
    <w:rsid w:val="00740AB5"/>
    <w:rsid w:val="007416A7"/>
    <w:rsid w:val="007424DD"/>
    <w:rsid w:val="007441BA"/>
    <w:rsid w:val="007449D3"/>
    <w:rsid w:val="00744EB3"/>
    <w:rsid w:val="007451FC"/>
    <w:rsid w:val="00745387"/>
    <w:rsid w:val="00745426"/>
    <w:rsid w:val="00745706"/>
    <w:rsid w:val="00745F43"/>
    <w:rsid w:val="00746ACA"/>
    <w:rsid w:val="00747595"/>
    <w:rsid w:val="00747C76"/>
    <w:rsid w:val="0075081C"/>
    <w:rsid w:val="007509AD"/>
    <w:rsid w:val="00750D5D"/>
    <w:rsid w:val="00750DC3"/>
    <w:rsid w:val="0075148D"/>
    <w:rsid w:val="0075201D"/>
    <w:rsid w:val="007521DE"/>
    <w:rsid w:val="00752ACD"/>
    <w:rsid w:val="0075336D"/>
    <w:rsid w:val="00754074"/>
    <w:rsid w:val="00754570"/>
    <w:rsid w:val="007546FE"/>
    <w:rsid w:val="00754751"/>
    <w:rsid w:val="00754D41"/>
    <w:rsid w:val="007552A8"/>
    <w:rsid w:val="00755C6C"/>
    <w:rsid w:val="00756024"/>
    <w:rsid w:val="00756157"/>
    <w:rsid w:val="00756F3A"/>
    <w:rsid w:val="0075769E"/>
    <w:rsid w:val="0076194A"/>
    <w:rsid w:val="0076250B"/>
    <w:rsid w:val="0076383C"/>
    <w:rsid w:val="007640D9"/>
    <w:rsid w:val="00764772"/>
    <w:rsid w:val="00765A6F"/>
    <w:rsid w:val="00766973"/>
    <w:rsid w:val="00767121"/>
    <w:rsid w:val="00767149"/>
    <w:rsid w:val="007671B6"/>
    <w:rsid w:val="00767507"/>
    <w:rsid w:val="00770AAA"/>
    <w:rsid w:val="007710DC"/>
    <w:rsid w:val="00771112"/>
    <w:rsid w:val="00771E3E"/>
    <w:rsid w:val="007731BD"/>
    <w:rsid w:val="00773435"/>
    <w:rsid w:val="00773D8E"/>
    <w:rsid w:val="00774149"/>
    <w:rsid w:val="007745AA"/>
    <w:rsid w:val="00775434"/>
    <w:rsid w:val="0077560A"/>
    <w:rsid w:val="0077582A"/>
    <w:rsid w:val="00775870"/>
    <w:rsid w:val="007758CF"/>
    <w:rsid w:val="0077601C"/>
    <w:rsid w:val="00776416"/>
    <w:rsid w:val="00776973"/>
    <w:rsid w:val="007779D5"/>
    <w:rsid w:val="0078068D"/>
    <w:rsid w:val="00782002"/>
    <w:rsid w:val="00782A8D"/>
    <w:rsid w:val="00783219"/>
    <w:rsid w:val="007838FE"/>
    <w:rsid w:val="007848EA"/>
    <w:rsid w:val="00784C20"/>
    <w:rsid w:val="00785B09"/>
    <w:rsid w:val="00787537"/>
    <w:rsid w:val="00787A3A"/>
    <w:rsid w:val="00787AF1"/>
    <w:rsid w:val="007908F2"/>
    <w:rsid w:val="00791118"/>
    <w:rsid w:val="00791B6B"/>
    <w:rsid w:val="0079219E"/>
    <w:rsid w:val="007928AD"/>
    <w:rsid w:val="007931CB"/>
    <w:rsid w:val="00793463"/>
    <w:rsid w:val="00794458"/>
    <w:rsid w:val="0079457D"/>
    <w:rsid w:val="0079472E"/>
    <w:rsid w:val="007947BF"/>
    <w:rsid w:val="00794AA2"/>
    <w:rsid w:val="00795EE8"/>
    <w:rsid w:val="007960EB"/>
    <w:rsid w:val="00796264"/>
    <w:rsid w:val="007963A0"/>
    <w:rsid w:val="007969B0"/>
    <w:rsid w:val="0079771B"/>
    <w:rsid w:val="007A0082"/>
    <w:rsid w:val="007A00E7"/>
    <w:rsid w:val="007A09EF"/>
    <w:rsid w:val="007A0FBF"/>
    <w:rsid w:val="007A18FD"/>
    <w:rsid w:val="007A1C4A"/>
    <w:rsid w:val="007A20EE"/>
    <w:rsid w:val="007A20F2"/>
    <w:rsid w:val="007A22D4"/>
    <w:rsid w:val="007A4265"/>
    <w:rsid w:val="007A47CE"/>
    <w:rsid w:val="007A48C8"/>
    <w:rsid w:val="007A65B4"/>
    <w:rsid w:val="007A7634"/>
    <w:rsid w:val="007B0167"/>
    <w:rsid w:val="007B0997"/>
    <w:rsid w:val="007B14C8"/>
    <w:rsid w:val="007B17B5"/>
    <w:rsid w:val="007B2C23"/>
    <w:rsid w:val="007B2D1F"/>
    <w:rsid w:val="007B30CA"/>
    <w:rsid w:val="007B356C"/>
    <w:rsid w:val="007B3E38"/>
    <w:rsid w:val="007B4178"/>
    <w:rsid w:val="007B4296"/>
    <w:rsid w:val="007B76D9"/>
    <w:rsid w:val="007B7994"/>
    <w:rsid w:val="007B79D0"/>
    <w:rsid w:val="007B79F6"/>
    <w:rsid w:val="007C07DF"/>
    <w:rsid w:val="007C134A"/>
    <w:rsid w:val="007C1C74"/>
    <w:rsid w:val="007C220B"/>
    <w:rsid w:val="007C2C73"/>
    <w:rsid w:val="007C3172"/>
    <w:rsid w:val="007C580D"/>
    <w:rsid w:val="007C5DCA"/>
    <w:rsid w:val="007C663A"/>
    <w:rsid w:val="007C67B0"/>
    <w:rsid w:val="007C7D36"/>
    <w:rsid w:val="007D0400"/>
    <w:rsid w:val="007D0876"/>
    <w:rsid w:val="007D09BD"/>
    <w:rsid w:val="007D09CE"/>
    <w:rsid w:val="007D0BF7"/>
    <w:rsid w:val="007D2B14"/>
    <w:rsid w:val="007D2D86"/>
    <w:rsid w:val="007D3C3C"/>
    <w:rsid w:val="007D3CBA"/>
    <w:rsid w:val="007D431C"/>
    <w:rsid w:val="007D7BD4"/>
    <w:rsid w:val="007D7D23"/>
    <w:rsid w:val="007E0AFD"/>
    <w:rsid w:val="007E10C1"/>
    <w:rsid w:val="007E1532"/>
    <w:rsid w:val="007E17B1"/>
    <w:rsid w:val="007E2AD2"/>
    <w:rsid w:val="007E2DC5"/>
    <w:rsid w:val="007E426B"/>
    <w:rsid w:val="007E5E44"/>
    <w:rsid w:val="007E6852"/>
    <w:rsid w:val="007E7195"/>
    <w:rsid w:val="007E7CFC"/>
    <w:rsid w:val="007F0A92"/>
    <w:rsid w:val="007F2141"/>
    <w:rsid w:val="007F4AD1"/>
    <w:rsid w:val="007F6F3E"/>
    <w:rsid w:val="00800B41"/>
    <w:rsid w:val="00801201"/>
    <w:rsid w:val="00801D56"/>
    <w:rsid w:val="00803A51"/>
    <w:rsid w:val="008043F1"/>
    <w:rsid w:val="00804F77"/>
    <w:rsid w:val="00805091"/>
    <w:rsid w:val="008058BC"/>
    <w:rsid w:val="00807A38"/>
    <w:rsid w:val="008108D0"/>
    <w:rsid w:val="008114FF"/>
    <w:rsid w:val="0081330F"/>
    <w:rsid w:val="008134D3"/>
    <w:rsid w:val="0081405A"/>
    <w:rsid w:val="00814D45"/>
    <w:rsid w:val="008152B3"/>
    <w:rsid w:val="008156C8"/>
    <w:rsid w:val="00815F79"/>
    <w:rsid w:val="00817061"/>
    <w:rsid w:val="00821F53"/>
    <w:rsid w:val="00822640"/>
    <w:rsid w:val="00822B26"/>
    <w:rsid w:val="00822BEF"/>
    <w:rsid w:val="00824565"/>
    <w:rsid w:val="0082467F"/>
    <w:rsid w:val="00824A1A"/>
    <w:rsid w:val="00825450"/>
    <w:rsid w:val="008263FF"/>
    <w:rsid w:val="008266CB"/>
    <w:rsid w:val="008277A4"/>
    <w:rsid w:val="00830C44"/>
    <w:rsid w:val="00830F4E"/>
    <w:rsid w:val="0083157F"/>
    <w:rsid w:val="00833A86"/>
    <w:rsid w:val="0083434F"/>
    <w:rsid w:val="008345CA"/>
    <w:rsid w:val="00835D24"/>
    <w:rsid w:val="00835FFF"/>
    <w:rsid w:val="00836B2E"/>
    <w:rsid w:val="00837537"/>
    <w:rsid w:val="00837844"/>
    <w:rsid w:val="00840B8D"/>
    <w:rsid w:val="00840BEF"/>
    <w:rsid w:val="00840E2D"/>
    <w:rsid w:val="00842270"/>
    <w:rsid w:val="008445FF"/>
    <w:rsid w:val="00844AD2"/>
    <w:rsid w:val="00845C5C"/>
    <w:rsid w:val="00846899"/>
    <w:rsid w:val="0084764F"/>
    <w:rsid w:val="00847C05"/>
    <w:rsid w:val="00850D91"/>
    <w:rsid w:val="00852075"/>
    <w:rsid w:val="0085351D"/>
    <w:rsid w:val="00854F9D"/>
    <w:rsid w:val="008556DA"/>
    <w:rsid w:val="008562E3"/>
    <w:rsid w:val="008566CA"/>
    <w:rsid w:val="00856BB0"/>
    <w:rsid w:val="00856D13"/>
    <w:rsid w:val="008605E7"/>
    <w:rsid w:val="008607B5"/>
    <w:rsid w:val="00860FBB"/>
    <w:rsid w:val="00861EB4"/>
    <w:rsid w:val="00863317"/>
    <w:rsid w:val="0086346A"/>
    <w:rsid w:val="00863541"/>
    <w:rsid w:val="008636D7"/>
    <w:rsid w:val="00863EB9"/>
    <w:rsid w:val="00863EEB"/>
    <w:rsid w:val="00863F4B"/>
    <w:rsid w:val="0086443F"/>
    <w:rsid w:val="00864537"/>
    <w:rsid w:val="00864DE2"/>
    <w:rsid w:val="008658E3"/>
    <w:rsid w:val="008662FF"/>
    <w:rsid w:val="00866456"/>
    <w:rsid w:val="00867230"/>
    <w:rsid w:val="008673AD"/>
    <w:rsid w:val="00867A96"/>
    <w:rsid w:val="00867C6B"/>
    <w:rsid w:val="00870DBC"/>
    <w:rsid w:val="008716BB"/>
    <w:rsid w:val="00871D8D"/>
    <w:rsid w:val="00872472"/>
    <w:rsid w:val="00873AAB"/>
    <w:rsid w:val="00873B18"/>
    <w:rsid w:val="00874858"/>
    <w:rsid w:val="00874F28"/>
    <w:rsid w:val="008758BB"/>
    <w:rsid w:val="008778F3"/>
    <w:rsid w:val="00880371"/>
    <w:rsid w:val="00881946"/>
    <w:rsid w:val="00881E65"/>
    <w:rsid w:val="00882998"/>
    <w:rsid w:val="00882C85"/>
    <w:rsid w:val="008837D5"/>
    <w:rsid w:val="00883DB0"/>
    <w:rsid w:val="00883E9D"/>
    <w:rsid w:val="008842C1"/>
    <w:rsid w:val="00885179"/>
    <w:rsid w:val="0088585A"/>
    <w:rsid w:val="00885BAA"/>
    <w:rsid w:val="008866C5"/>
    <w:rsid w:val="0088766A"/>
    <w:rsid w:val="008925F7"/>
    <w:rsid w:val="00892F0D"/>
    <w:rsid w:val="00892F38"/>
    <w:rsid w:val="008942B9"/>
    <w:rsid w:val="00895DEE"/>
    <w:rsid w:val="00896985"/>
    <w:rsid w:val="008975F0"/>
    <w:rsid w:val="008A1D88"/>
    <w:rsid w:val="008A1F76"/>
    <w:rsid w:val="008A2CF3"/>
    <w:rsid w:val="008A2E5D"/>
    <w:rsid w:val="008A2F90"/>
    <w:rsid w:val="008A3D2B"/>
    <w:rsid w:val="008A3EE0"/>
    <w:rsid w:val="008A3FFA"/>
    <w:rsid w:val="008A4F1B"/>
    <w:rsid w:val="008A57C5"/>
    <w:rsid w:val="008A6551"/>
    <w:rsid w:val="008A65CC"/>
    <w:rsid w:val="008A7DCD"/>
    <w:rsid w:val="008B007D"/>
    <w:rsid w:val="008B0C66"/>
    <w:rsid w:val="008B10B2"/>
    <w:rsid w:val="008B1443"/>
    <w:rsid w:val="008B1515"/>
    <w:rsid w:val="008B20E6"/>
    <w:rsid w:val="008B226A"/>
    <w:rsid w:val="008B2926"/>
    <w:rsid w:val="008B327A"/>
    <w:rsid w:val="008B3573"/>
    <w:rsid w:val="008B4284"/>
    <w:rsid w:val="008B4734"/>
    <w:rsid w:val="008B50C2"/>
    <w:rsid w:val="008B5AAF"/>
    <w:rsid w:val="008B5B26"/>
    <w:rsid w:val="008B651F"/>
    <w:rsid w:val="008B6EEF"/>
    <w:rsid w:val="008B7729"/>
    <w:rsid w:val="008C035E"/>
    <w:rsid w:val="008C0AA2"/>
    <w:rsid w:val="008C2826"/>
    <w:rsid w:val="008C29B0"/>
    <w:rsid w:val="008C2E92"/>
    <w:rsid w:val="008C322E"/>
    <w:rsid w:val="008C4A3A"/>
    <w:rsid w:val="008C4B56"/>
    <w:rsid w:val="008C4F66"/>
    <w:rsid w:val="008C5BE7"/>
    <w:rsid w:val="008C604F"/>
    <w:rsid w:val="008C739D"/>
    <w:rsid w:val="008C7400"/>
    <w:rsid w:val="008C7805"/>
    <w:rsid w:val="008C79E5"/>
    <w:rsid w:val="008D09CC"/>
    <w:rsid w:val="008D11DF"/>
    <w:rsid w:val="008D167E"/>
    <w:rsid w:val="008D2127"/>
    <w:rsid w:val="008D3775"/>
    <w:rsid w:val="008D3D6B"/>
    <w:rsid w:val="008D4EFF"/>
    <w:rsid w:val="008D5EA9"/>
    <w:rsid w:val="008D640E"/>
    <w:rsid w:val="008D66E8"/>
    <w:rsid w:val="008D76C8"/>
    <w:rsid w:val="008D79EC"/>
    <w:rsid w:val="008D7AB7"/>
    <w:rsid w:val="008D7D3F"/>
    <w:rsid w:val="008E024C"/>
    <w:rsid w:val="008E0F93"/>
    <w:rsid w:val="008E1067"/>
    <w:rsid w:val="008E24A2"/>
    <w:rsid w:val="008E376E"/>
    <w:rsid w:val="008E3A6B"/>
    <w:rsid w:val="008E3E3E"/>
    <w:rsid w:val="008E451B"/>
    <w:rsid w:val="008E4840"/>
    <w:rsid w:val="008E4916"/>
    <w:rsid w:val="008E49C6"/>
    <w:rsid w:val="008E524E"/>
    <w:rsid w:val="008E5381"/>
    <w:rsid w:val="008E682C"/>
    <w:rsid w:val="008E6AC7"/>
    <w:rsid w:val="008E727F"/>
    <w:rsid w:val="008F1644"/>
    <w:rsid w:val="008F1A61"/>
    <w:rsid w:val="008F1E85"/>
    <w:rsid w:val="008F21CB"/>
    <w:rsid w:val="008F29D7"/>
    <w:rsid w:val="008F29E3"/>
    <w:rsid w:val="008F30DE"/>
    <w:rsid w:val="008F370B"/>
    <w:rsid w:val="008F41DF"/>
    <w:rsid w:val="008F443D"/>
    <w:rsid w:val="008F48C3"/>
    <w:rsid w:val="008F4F26"/>
    <w:rsid w:val="008F50BA"/>
    <w:rsid w:val="008F5450"/>
    <w:rsid w:val="008F7069"/>
    <w:rsid w:val="008F7237"/>
    <w:rsid w:val="00900443"/>
    <w:rsid w:val="00901ACE"/>
    <w:rsid w:val="00902425"/>
    <w:rsid w:val="009029E0"/>
    <w:rsid w:val="00903B67"/>
    <w:rsid w:val="00904408"/>
    <w:rsid w:val="009048A2"/>
    <w:rsid w:val="00904D4B"/>
    <w:rsid w:val="009054C2"/>
    <w:rsid w:val="00906961"/>
    <w:rsid w:val="0090752E"/>
    <w:rsid w:val="00907D00"/>
    <w:rsid w:val="00907F03"/>
    <w:rsid w:val="00910165"/>
    <w:rsid w:val="00911113"/>
    <w:rsid w:val="0091188A"/>
    <w:rsid w:val="00911D4C"/>
    <w:rsid w:val="00911EF5"/>
    <w:rsid w:val="00912422"/>
    <w:rsid w:val="00912F86"/>
    <w:rsid w:val="00912FB2"/>
    <w:rsid w:val="00912FCC"/>
    <w:rsid w:val="009137E2"/>
    <w:rsid w:val="00913943"/>
    <w:rsid w:val="009145BE"/>
    <w:rsid w:val="00915151"/>
    <w:rsid w:val="0091519B"/>
    <w:rsid w:val="00915BB2"/>
    <w:rsid w:val="00916081"/>
    <w:rsid w:val="009162B3"/>
    <w:rsid w:val="00916B25"/>
    <w:rsid w:val="00916CEA"/>
    <w:rsid w:val="00917E45"/>
    <w:rsid w:val="0092230D"/>
    <w:rsid w:val="00922319"/>
    <w:rsid w:val="00922E6E"/>
    <w:rsid w:val="00923BA2"/>
    <w:rsid w:val="009240FE"/>
    <w:rsid w:val="009243FC"/>
    <w:rsid w:val="00925983"/>
    <w:rsid w:val="00925C72"/>
    <w:rsid w:val="009260A0"/>
    <w:rsid w:val="00926AD9"/>
    <w:rsid w:val="00930004"/>
    <w:rsid w:val="00930B77"/>
    <w:rsid w:val="0093120B"/>
    <w:rsid w:val="00932E63"/>
    <w:rsid w:val="009339EC"/>
    <w:rsid w:val="00933BA2"/>
    <w:rsid w:val="00933FDF"/>
    <w:rsid w:val="009342E7"/>
    <w:rsid w:val="00934985"/>
    <w:rsid w:val="00935BB5"/>
    <w:rsid w:val="00935D26"/>
    <w:rsid w:val="00936318"/>
    <w:rsid w:val="009369AA"/>
    <w:rsid w:val="00936D33"/>
    <w:rsid w:val="0094058F"/>
    <w:rsid w:val="009406B8"/>
    <w:rsid w:val="0094088B"/>
    <w:rsid w:val="009408C6"/>
    <w:rsid w:val="00941032"/>
    <w:rsid w:val="00941A8A"/>
    <w:rsid w:val="00941D28"/>
    <w:rsid w:val="00941FBF"/>
    <w:rsid w:val="00942778"/>
    <w:rsid w:val="009438F1"/>
    <w:rsid w:val="00943D07"/>
    <w:rsid w:val="0094436E"/>
    <w:rsid w:val="00946117"/>
    <w:rsid w:val="009472F7"/>
    <w:rsid w:val="009510C1"/>
    <w:rsid w:val="00951512"/>
    <w:rsid w:val="00952576"/>
    <w:rsid w:val="00952640"/>
    <w:rsid w:val="00952754"/>
    <w:rsid w:val="009527A9"/>
    <w:rsid w:val="0095372C"/>
    <w:rsid w:val="0095378C"/>
    <w:rsid w:val="00954002"/>
    <w:rsid w:val="00954379"/>
    <w:rsid w:val="00954724"/>
    <w:rsid w:val="00955663"/>
    <w:rsid w:val="0095682E"/>
    <w:rsid w:val="00956BA8"/>
    <w:rsid w:val="00956BCB"/>
    <w:rsid w:val="0095709F"/>
    <w:rsid w:val="00960390"/>
    <w:rsid w:val="009607C1"/>
    <w:rsid w:val="00960BDF"/>
    <w:rsid w:val="00961B94"/>
    <w:rsid w:val="00962431"/>
    <w:rsid w:val="00963B63"/>
    <w:rsid w:val="00965828"/>
    <w:rsid w:val="00967753"/>
    <w:rsid w:val="00967DB6"/>
    <w:rsid w:val="009725A8"/>
    <w:rsid w:val="00972892"/>
    <w:rsid w:val="00972A6D"/>
    <w:rsid w:val="00972F19"/>
    <w:rsid w:val="0097328D"/>
    <w:rsid w:val="00973365"/>
    <w:rsid w:val="00975193"/>
    <w:rsid w:val="0097526F"/>
    <w:rsid w:val="00976196"/>
    <w:rsid w:val="009762E2"/>
    <w:rsid w:val="00977312"/>
    <w:rsid w:val="009776F0"/>
    <w:rsid w:val="00977CFF"/>
    <w:rsid w:val="00980EF8"/>
    <w:rsid w:val="009810DC"/>
    <w:rsid w:val="00981B8A"/>
    <w:rsid w:val="009835FB"/>
    <w:rsid w:val="00983788"/>
    <w:rsid w:val="00983823"/>
    <w:rsid w:val="0098392C"/>
    <w:rsid w:val="00984652"/>
    <w:rsid w:val="00986C85"/>
    <w:rsid w:val="0099034E"/>
    <w:rsid w:val="0099086B"/>
    <w:rsid w:val="00991332"/>
    <w:rsid w:val="00991F22"/>
    <w:rsid w:val="00992F86"/>
    <w:rsid w:val="00993E54"/>
    <w:rsid w:val="00994557"/>
    <w:rsid w:val="00995DC3"/>
    <w:rsid w:val="009961F3"/>
    <w:rsid w:val="0099795F"/>
    <w:rsid w:val="00997D25"/>
    <w:rsid w:val="009A0815"/>
    <w:rsid w:val="009A135E"/>
    <w:rsid w:val="009A1E69"/>
    <w:rsid w:val="009A2940"/>
    <w:rsid w:val="009A2954"/>
    <w:rsid w:val="009A2A5E"/>
    <w:rsid w:val="009A3257"/>
    <w:rsid w:val="009A4470"/>
    <w:rsid w:val="009A46EA"/>
    <w:rsid w:val="009A47F8"/>
    <w:rsid w:val="009A4AC7"/>
    <w:rsid w:val="009A591B"/>
    <w:rsid w:val="009A5DAA"/>
    <w:rsid w:val="009A661E"/>
    <w:rsid w:val="009A77F1"/>
    <w:rsid w:val="009B1283"/>
    <w:rsid w:val="009B15A7"/>
    <w:rsid w:val="009B25A7"/>
    <w:rsid w:val="009B2CA8"/>
    <w:rsid w:val="009B2DDC"/>
    <w:rsid w:val="009B4021"/>
    <w:rsid w:val="009B4324"/>
    <w:rsid w:val="009B4471"/>
    <w:rsid w:val="009B4899"/>
    <w:rsid w:val="009B4E21"/>
    <w:rsid w:val="009B4FD9"/>
    <w:rsid w:val="009B51E8"/>
    <w:rsid w:val="009B569F"/>
    <w:rsid w:val="009B5D53"/>
    <w:rsid w:val="009B62D1"/>
    <w:rsid w:val="009B62F5"/>
    <w:rsid w:val="009B716A"/>
    <w:rsid w:val="009C0083"/>
    <w:rsid w:val="009C0EDE"/>
    <w:rsid w:val="009C120B"/>
    <w:rsid w:val="009C154A"/>
    <w:rsid w:val="009C18D4"/>
    <w:rsid w:val="009C2A05"/>
    <w:rsid w:val="009C4FA8"/>
    <w:rsid w:val="009C53B3"/>
    <w:rsid w:val="009C58F5"/>
    <w:rsid w:val="009C59BD"/>
    <w:rsid w:val="009C72EF"/>
    <w:rsid w:val="009D4CBE"/>
    <w:rsid w:val="009D5801"/>
    <w:rsid w:val="009D59D5"/>
    <w:rsid w:val="009D60DF"/>
    <w:rsid w:val="009D77DE"/>
    <w:rsid w:val="009D7B8A"/>
    <w:rsid w:val="009E0FC4"/>
    <w:rsid w:val="009E25F1"/>
    <w:rsid w:val="009E284D"/>
    <w:rsid w:val="009E2D60"/>
    <w:rsid w:val="009E4157"/>
    <w:rsid w:val="009E4E1D"/>
    <w:rsid w:val="009E4E4F"/>
    <w:rsid w:val="009E5B15"/>
    <w:rsid w:val="009E6A08"/>
    <w:rsid w:val="009E7ACE"/>
    <w:rsid w:val="009F02C2"/>
    <w:rsid w:val="009F15BD"/>
    <w:rsid w:val="009F1EA1"/>
    <w:rsid w:val="009F2160"/>
    <w:rsid w:val="009F2353"/>
    <w:rsid w:val="009F27F9"/>
    <w:rsid w:val="009F28F3"/>
    <w:rsid w:val="009F3795"/>
    <w:rsid w:val="009F4C47"/>
    <w:rsid w:val="009F4C5F"/>
    <w:rsid w:val="00A0051F"/>
    <w:rsid w:val="00A01728"/>
    <w:rsid w:val="00A02596"/>
    <w:rsid w:val="00A02A82"/>
    <w:rsid w:val="00A039D5"/>
    <w:rsid w:val="00A042BA"/>
    <w:rsid w:val="00A044E6"/>
    <w:rsid w:val="00A06B13"/>
    <w:rsid w:val="00A0735C"/>
    <w:rsid w:val="00A0788C"/>
    <w:rsid w:val="00A10262"/>
    <w:rsid w:val="00A10720"/>
    <w:rsid w:val="00A10FDA"/>
    <w:rsid w:val="00A11E90"/>
    <w:rsid w:val="00A1222B"/>
    <w:rsid w:val="00A12CDD"/>
    <w:rsid w:val="00A130C6"/>
    <w:rsid w:val="00A13376"/>
    <w:rsid w:val="00A148F2"/>
    <w:rsid w:val="00A158F4"/>
    <w:rsid w:val="00A15E38"/>
    <w:rsid w:val="00A15F2D"/>
    <w:rsid w:val="00A16C01"/>
    <w:rsid w:val="00A171DA"/>
    <w:rsid w:val="00A17580"/>
    <w:rsid w:val="00A20194"/>
    <w:rsid w:val="00A2032D"/>
    <w:rsid w:val="00A21B49"/>
    <w:rsid w:val="00A22269"/>
    <w:rsid w:val="00A2349F"/>
    <w:rsid w:val="00A23F01"/>
    <w:rsid w:val="00A24767"/>
    <w:rsid w:val="00A247C2"/>
    <w:rsid w:val="00A24F75"/>
    <w:rsid w:val="00A253A8"/>
    <w:rsid w:val="00A259F6"/>
    <w:rsid w:val="00A260FB"/>
    <w:rsid w:val="00A269B7"/>
    <w:rsid w:val="00A27E49"/>
    <w:rsid w:val="00A306CB"/>
    <w:rsid w:val="00A30CA2"/>
    <w:rsid w:val="00A31F4D"/>
    <w:rsid w:val="00A32343"/>
    <w:rsid w:val="00A32CCB"/>
    <w:rsid w:val="00A3397E"/>
    <w:rsid w:val="00A33AE5"/>
    <w:rsid w:val="00A364D6"/>
    <w:rsid w:val="00A3658D"/>
    <w:rsid w:val="00A36B07"/>
    <w:rsid w:val="00A40331"/>
    <w:rsid w:val="00A40744"/>
    <w:rsid w:val="00A40835"/>
    <w:rsid w:val="00A40FA4"/>
    <w:rsid w:val="00A42AC5"/>
    <w:rsid w:val="00A433C3"/>
    <w:rsid w:val="00A44BBF"/>
    <w:rsid w:val="00A457EE"/>
    <w:rsid w:val="00A45C46"/>
    <w:rsid w:val="00A45C64"/>
    <w:rsid w:val="00A45D27"/>
    <w:rsid w:val="00A45F24"/>
    <w:rsid w:val="00A4633B"/>
    <w:rsid w:val="00A46C53"/>
    <w:rsid w:val="00A47820"/>
    <w:rsid w:val="00A4786B"/>
    <w:rsid w:val="00A47F2C"/>
    <w:rsid w:val="00A47FD8"/>
    <w:rsid w:val="00A5059B"/>
    <w:rsid w:val="00A50D49"/>
    <w:rsid w:val="00A5151A"/>
    <w:rsid w:val="00A520A7"/>
    <w:rsid w:val="00A52825"/>
    <w:rsid w:val="00A574E9"/>
    <w:rsid w:val="00A57CAA"/>
    <w:rsid w:val="00A6023C"/>
    <w:rsid w:val="00A60BB1"/>
    <w:rsid w:val="00A6193D"/>
    <w:rsid w:val="00A61B0B"/>
    <w:rsid w:val="00A61C76"/>
    <w:rsid w:val="00A62722"/>
    <w:rsid w:val="00A63104"/>
    <w:rsid w:val="00A6468C"/>
    <w:rsid w:val="00A64906"/>
    <w:rsid w:val="00A65453"/>
    <w:rsid w:val="00A65A39"/>
    <w:rsid w:val="00A65C63"/>
    <w:rsid w:val="00A66D47"/>
    <w:rsid w:val="00A71FD1"/>
    <w:rsid w:val="00A73048"/>
    <w:rsid w:val="00A734DF"/>
    <w:rsid w:val="00A73761"/>
    <w:rsid w:val="00A7416B"/>
    <w:rsid w:val="00A75474"/>
    <w:rsid w:val="00A756C3"/>
    <w:rsid w:val="00A7570F"/>
    <w:rsid w:val="00A75CE5"/>
    <w:rsid w:val="00A777F8"/>
    <w:rsid w:val="00A77CD4"/>
    <w:rsid w:val="00A80D83"/>
    <w:rsid w:val="00A80DAC"/>
    <w:rsid w:val="00A81940"/>
    <w:rsid w:val="00A825E9"/>
    <w:rsid w:val="00A826E7"/>
    <w:rsid w:val="00A82C84"/>
    <w:rsid w:val="00A8404B"/>
    <w:rsid w:val="00A87624"/>
    <w:rsid w:val="00A94795"/>
    <w:rsid w:val="00A957D7"/>
    <w:rsid w:val="00A95C51"/>
    <w:rsid w:val="00A9614F"/>
    <w:rsid w:val="00A96474"/>
    <w:rsid w:val="00A964CF"/>
    <w:rsid w:val="00A97B04"/>
    <w:rsid w:val="00AA020F"/>
    <w:rsid w:val="00AA1BEB"/>
    <w:rsid w:val="00AA33E4"/>
    <w:rsid w:val="00AA444F"/>
    <w:rsid w:val="00AA45A6"/>
    <w:rsid w:val="00AA45E3"/>
    <w:rsid w:val="00AA56F5"/>
    <w:rsid w:val="00AA5732"/>
    <w:rsid w:val="00AA67C6"/>
    <w:rsid w:val="00AA6A7B"/>
    <w:rsid w:val="00AA7326"/>
    <w:rsid w:val="00AA7801"/>
    <w:rsid w:val="00AB1176"/>
    <w:rsid w:val="00AB2247"/>
    <w:rsid w:val="00AB434E"/>
    <w:rsid w:val="00AB435B"/>
    <w:rsid w:val="00AB6E49"/>
    <w:rsid w:val="00AC0491"/>
    <w:rsid w:val="00AC04DA"/>
    <w:rsid w:val="00AC2074"/>
    <w:rsid w:val="00AC3F42"/>
    <w:rsid w:val="00AC4C06"/>
    <w:rsid w:val="00AC4FC2"/>
    <w:rsid w:val="00AC50D7"/>
    <w:rsid w:val="00AC561E"/>
    <w:rsid w:val="00AC5A0C"/>
    <w:rsid w:val="00AC5CD5"/>
    <w:rsid w:val="00AC62B6"/>
    <w:rsid w:val="00AD059C"/>
    <w:rsid w:val="00AD1575"/>
    <w:rsid w:val="00AD1670"/>
    <w:rsid w:val="00AD229D"/>
    <w:rsid w:val="00AD3ACE"/>
    <w:rsid w:val="00AD3AF8"/>
    <w:rsid w:val="00AD3E9D"/>
    <w:rsid w:val="00AD40E9"/>
    <w:rsid w:val="00AD4777"/>
    <w:rsid w:val="00AD4DEE"/>
    <w:rsid w:val="00AD52E5"/>
    <w:rsid w:val="00AD5CA6"/>
    <w:rsid w:val="00AD5FF8"/>
    <w:rsid w:val="00AD661A"/>
    <w:rsid w:val="00AD672E"/>
    <w:rsid w:val="00AD6859"/>
    <w:rsid w:val="00AD688E"/>
    <w:rsid w:val="00AD6D81"/>
    <w:rsid w:val="00AD72FD"/>
    <w:rsid w:val="00AD7FCD"/>
    <w:rsid w:val="00AE0D8E"/>
    <w:rsid w:val="00AE163E"/>
    <w:rsid w:val="00AE1C30"/>
    <w:rsid w:val="00AE2429"/>
    <w:rsid w:val="00AE28E8"/>
    <w:rsid w:val="00AE38B3"/>
    <w:rsid w:val="00AE4334"/>
    <w:rsid w:val="00AE443B"/>
    <w:rsid w:val="00AE4572"/>
    <w:rsid w:val="00AE4941"/>
    <w:rsid w:val="00AE52CA"/>
    <w:rsid w:val="00AE5573"/>
    <w:rsid w:val="00AE678D"/>
    <w:rsid w:val="00AE6CF3"/>
    <w:rsid w:val="00AE6F23"/>
    <w:rsid w:val="00AE75CA"/>
    <w:rsid w:val="00AF005B"/>
    <w:rsid w:val="00AF19AA"/>
    <w:rsid w:val="00AF346B"/>
    <w:rsid w:val="00AF7A46"/>
    <w:rsid w:val="00AF7D27"/>
    <w:rsid w:val="00B01ED1"/>
    <w:rsid w:val="00B02C5A"/>
    <w:rsid w:val="00B033EA"/>
    <w:rsid w:val="00B03513"/>
    <w:rsid w:val="00B06437"/>
    <w:rsid w:val="00B06E9A"/>
    <w:rsid w:val="00B074C1"/>
    <w:rsid w:val="00B1043E"/>
    <w:rsid w:val="00B10BC5"/>
    <w:rsid w:val="00B1141F"/>
    <w:rsid w:val="00B11C49"/>
    <w:rsid w:val="00B129D4"/>
    <w:rsid w:val="00B132F6"/>
    <w:rsid w:val="00B13A3E"/>
    <w:rsid w:val="00B14C1E"/>
    <w:rsid w:val="00B158DE"/>
    <w:rsid w:val="00B15BA2"/>
    <w:rsid w:val="00B16867"/>
    <w:rsid w:val="00B16A6C"/>
    <w:rsid w:val="00B172F1"/>
    <w:rsid w:val="00B20E1F"/>
    <w:rsid w:val="00B20F3B"/>
    <w:rsid w:val="00B22C46"/>
    <w:rsid w:val="00B2355D"/>
    <w:rsid w:val="00B25CB8"/>
    <w:rsid w:val="00B26357"/>
    <w:rsid w:val="00B26CDE"/>
    <w:rsid w:val="00B31EEB"/>
    <w:rsid w:val="00B320CB"/>
    <w:rsid w:val="00B32295"/>
    <w:rsid w:val="00B324CE"/>
    <w:rsid w:val="00B32D27"/>
    <w:rsid w:val="00B33568"/>
    <w:rsid w:val="00B3378F"/>
    <w:rsid w:val="00B33EB3"/>
    <w:rsid w:val="00B34AC7"/>
    <w:rsid w:val="00B35689"/>
    <w:rsid w:val="00B35DDF"/>
    <w:rsid w:val="00B36E0B"/>
    <w:rsid w:val="00B40861"/>
    <w:rsid w:val="00B408C7"/>
    <w:rsid w:val="00B41383"/>
    <w:rsid w:val="00B42CFA"/>
    <w:rsid w:val="00B4395A"/>
    <w:rsid w:val="00B43A8E"/>
    <w:rsid w:val="00B446BC"/>
    <w:rsid w:val="00B4534F"/>
    <w:rsid w:val="00B45735"/>
    <w:rsid w:val="00B4583D"/>
    <w:rsid w:val="00B47A1C"/>
    <w:rsid w:val="00B50053"/>
    <w:rsid w:val="00B51199"/>
    <w:rsid w:val="00B51836"/>
    <w:rsid w:val="00B53A8A"/>
    <w:rsid w:val="00B53C93"/>
    <w:rsid w:val="00B53E48"/>
    <w:rsid w:val="00B541A6"/>
    <w:rsid w:val="00B545EB"/>
    <w:rsid w:val="00B5466E"/>
    <w:rsid w:val="00B547E7"/>
    <w:rsid w:val="00B56263"/>
    <w:rsid w:val="00B56681"/>
    <w:rsid w:val="00B56807"/>
    <w:rsid w:val="00B5681F"/>
    <w:rsid w:val="00B571BB"/>
    <w:rsid w:val="00B60C0B"/>
    <w:rsid w:val="00B636D6"/>
    <w:rsid w:val="00B63AEC"/>
    <w:rsid w:val="00B63BD2"/>
    <w:rsid w:val="00B64C49"/>
    <w:rsid w:val="00B6516D"/>
    <w:rsid w:val="00B6534E"/>
    <w:rsid w:val="00B656B4"/>
    <w:rsid w:val="00B656FB"/>
    <w:rsid w:val="00B6630C"/>
    <w:rsid w:val="00B668F1"/>
    <w:rsid w:val="00B66C3A"/>
    <w:rsid w:val="00B66D47"/>
    <w:rsid w:val="00B677F4"/>
    <w:rsid w:val="00B709A4"/>
    <w:rsid w:val="00B70E7B"/>
    <w:rsid w:val="00B717E0"/>
    <w:rsid w:val="00B71D3B"/>
    <w:rsid w:val="00B72A1C"/>
    <w:rsid w:val="00B72F06"/>
    <w:rsid w:val="00B736BC"/>
    <w:rsid w:val="00B74E65"/>
    <w:rsid w:val="00B74FBC"/>
    <w:rsid w:val="00B750D9"/>
    <w:rsid w:val="00B75348"/>
    <w:rsid w:val="00B754B3"/>
    <w:rsid w:val="00B76C61"/>
    <w:rsid w:val="00B76E03"/>
    <w:rsid w:val="00B76FEF"/>
    <w:rsid w:val="00B77133"/>
    <w:rsid w:val="00B7787C"/>
    <w:rsid w:val="00B7796D"/>
    <w:rsid w:val="00B8063B"/>
    <w:rsid w:val="00B81C2E"/>
    <w:rsid w:val="00B81F68"/>
    <w:rsid w:val="00B82428"/>
    <w:rsid w:val="00B82590"/>
    <w:rsid w:val="00B83020"/>
    <w:rsid w:val="00B83B64"/>
    <w:rsid w:val="00B84AA3"/>
    <w:rsid w:val="00B85A16"/>
    <w:rsid w:val="00B86875"/>
    <w:rsid w:val="00B87155"/>
    <w:rsid w:val="00B907EB"/>
    <w:rsid w:val="00B90CBF"/>
    <w:rsid w:val="00B924EC"/>
    <w:rsid w:val="00B92F90"/>
    <w:rsid w:val="00B933B5"/>
    <w:rsid w:val="00B948DE"/>
    <w:rsid w:val="00B95BF1"/>
    <w:rsid w:val="00B960C0"/>
    <w:rsid w:val="00B96DC2"/>
    <w:rsid w:val="00B97F86"/>
    <w:rsid w:val="00BA00DB"/>
    <w:rsid w:val="00BA086D"/>
    <w:rsid w:val="00BA0CD4"/>
    <w:rsid w:val="00BA1169"/>
    <w:rsid w:val="00BA1252"/>
    <w:rsid w:val="00BA1F46"/>
    <w:rsid w:val="00BA20D5"/>
    <w:rsid w:val="00BA291B"/>
    <w:rsid w:val="00BA34E4"/>
    <w:rsid w:val="00BA51F4"/>
    <w:rsid w:val="00BA5269"/>
    <w:rsid w:val="00BA6693"/>
    <w:rsid w:val="00BA78EA"/>
    <w:rsid w:val="00BA7BD9"/>
    <w:rsid w:val="00BA7C24"/>
    <w:rsid w:val="00BB0AF0"/>
    <w:rsid w:val="00BB0DE0"/>
    <w:rsid w:val="00BB303A"/>
    <w:rsid w:val="00BB3ABC"/>
    <w:rsid w:val="00BB4FF6"/>
    <w:rsid w:val="00BB5841"/>
    <w:rsid w:val="00BB5854"/>
    <w:rsid w:val="00BB610D"/>
    <w:rsid w:val="00BB6F0D"/>
    <w:rsid w:val="00BB7247"/>
    <w:rsid w:val="00BB729C"/>
    <w:rsid w:val="00BB7569"/>
    <w:rsid w:val="00BB7A35"/>
    <w:rsid w:val="00BC0475"/>
    <w:rsid w:val="00BC0CBC"/>
    <w:rsid w:val="00BC1B0A"/>
    <w:rsid w:val="00BC3179"/>
    <w:rsid w:val="00BC3F47"/>
    <w:rsid w:val="00BC6526"/>
    <w:rsid w:val="00BC65A3"/>
    <w:rsid w:val="00BC69EC"/>
    <w:rsid w:val="00BC7B9C"/>
    <w:rsid w:val="00BD29FE"/>
    <w:rsid w:val="00BD2A1E"/>
    <w:rsid w:val="00BD2BDB"/>
    <w:rsid w:val="00BD31CE"/>
    <w:rsid w:val="00BD4503"/>
    <w:rsid w:val="00BD4ED3"/>
    <w:rsid w:val="00BD6A71"/>
    <w:rsid w:val="00BE12AC"/>
    <w:rsid w:val="00BE132D"/>
    <w:rsid w:val="00BE176B"/>
    <w:rsid w:val="00BE2114"/>
    <w:rsid w:val="00BE2E3E"/>
    <w:rsid w:val="00BE3E10"/>
    <w:rsid w:val="00BE4E92"/>
    <w:rsid w:val="00BE5492"/>
    <w:rsid w:val="00BE54F3"/>
    <w:rsid w:val="00BE57EA"/>
    <w:rsid w:val="00BF0258"/>
    <w:rsid w:val="00BF063C"/>
    <w:rsid w:val="00BF1170"/>
    <w:rsid w:val="00BF172B"/>
    <w:rsid w:val="00BF1925"/>
    <w:rsid w:val="00BF1EF0"/>
    <w:rsid w:val="00BF2AFE"/>
    <w:rsid w:val="00BF32E3"/>
    <w:rsid w:val="00BF3C68"/>
    <w:rsid w:val="00BF4048"/>
    <w:rsid w:val="00BF5CA2"/>
    <w:rsid w:val="00BF6218"/>
    <w:rsid w:val="00BF66FC"/>
    <w:rsid w:val="00BF78F3"/>
    <w:rsid w:val="00BF7939"/>
    <w:rsid w:val="00C00076"/>
    <w:rsid w:val="00C003F3"/>
    <w:rsid w:val="00C00659"/>
    <w:rsid w:val="00C00844"/>
    <w:rsid w:val="00C00BD1"/>
    <w:rsid w:val="00C00EBA"/>
    <w:rsid w:val="00C0242A"/>
    <w:rsid w:val="00C02A6C"/>
    <w:rsid w:val="00C037F5"/>
    <w:rsid w:val="00C0424C"/>
    <w:rsid w:val="00C05893"/>
    <w:rsid w:val="00C05AAB"/>
    <w:rsid w:val="00C07800"/>
    <w:rsid w:val="00C07848"/>
    <w:rsid w:val="00C1255D"/>
    <w:rsid w:val="00C12B1D"/>
    <w:rsid w:val="00C12E52"/>
    <w:rsid w:val="00C14556"/>
    <w:rsid w:val="00C146D6"/>
    <w:rsid w:val="00C14954"/>
    <w:rsid w:val="00C14C85"/>
    <w:rsid w:val="00C15D44"/>
    <w:rsid w:val="00C170E0"/>
    <w:rsid w:val="00C203A6"/>
    <w:rsid w:val="00C210D1"/>
    <w:rsid w:val="00C214A5"/>
    <w:rsid w:val="00C21A8F"/>
    <w:rsid w:val="00C22EE6"/>
    <w:rsid w:val="00C2397C"/>
    <w:rsid w:val="00C24385"/>
    <w:rsid w:val="00C249D3"/>
    <w:rsid w:val="00C24A7E"/>
    <w:rsid w:val="00C26081"/>
    <w:rsid w:val="00C264A3"/>
    <w:rsid w:val="00C26AD2"/>
    <w:rsid w:val="00C27A13"/>
    <w:rsid w:val="00C27A7E"/>
    <w:rsid w:val="00C27FF6"/>
    <w:rsid w:val="00C30D33"/>
    <w:rsid w:val="00C30F7A"/>
    <w:rsid w:val="00C321B2"/>
    <w:rsid w:val="00C32B8C"/>
    <w:rsid w:val="00C32F91"/>
    <w:rsid w:val="00C33F19"/>
    <w:rsid w:val="00C342BF"/>
    <w:rsid w:val="00C34F07"/>
    <w:rsid w:val="00C3647D"/>
    <w:rsid w:val="00C36913"/>
    <w:rsid w:val="00C40A39"/>
    <w:rsid w:val="00C40D58"/>
    <w:rsid w:val="00C41728"/>
    <w:rsid w:val="00C417EA"/>
    <w:rsid w:val="00C43DF2"/>
    <w:rsid w:val="00C445B9"/>
    <w:rsid w:val="00C44E4E"/>
    <w:rsid w:val="00C45C0A"/>
    <w:rsid w:val="00C47352"/>
    <w:rsid w:val="00C477FD"/>
    <w:rsid w:val="00C47BCA"/>
    <w:rsid w:val="00C47F97"/>
    <w:rsid w:val="00C506DA"/>
    <w:rsid w:val="00C509B2"/>
    <w:rsid w:val="00C50C88"/>
    <w:rsid w:val="00C513CF"/>
    <w:rsid w:val="00C51415"/>
    <w:rsid w:val="00C518C9"/>
    <w:rsid w:val="00C51C06"/>
    <w:rsid w:val="00C528EE"/>
    <w:rsid w:val="00C5290F"/>
    <w:rsid w:val="00C538A4"/>
    <w:rsid w:val="00C53C0F"/>
    <w:rsid w:val="00C54539"/>
    <w:rsid w:val="00C55201"/>
    <w:rsid w:val="00C559F2"/>
    <w:rsid w:val="00C55DD4"/>
    <w:rsid w:val="00C55E56"/>
    <w:rsid w:val="00C55FBE"/>
    <w:rsid w:val="00C5747C"/>
    <w:rsid w:val="00C57C50"/>
    <w:rsid w:val="00C57C59"/>
    <w:rsid w:val="00C60FA3"/>
    <w:rsid w:val="00C61BCC"/>
    <w:rsid w:val="00C61BE9"/>
    <w:rsid w:val="00C61C1A"/>
    <w:rsid w:val="00C62DB6"/>
    <w:rsid w:val="00C644C1"/>
    <w:rsid w:val="00C6475E"/>
    <w:rsid w:val="00C64923"/>
    <w:rsid w:val="00C65013"/>
    <w:rsid w:val="00C6503E"/>
    <w:rsid w:val="00C66CED"/>
    <w:rsid w:val="00C67652"/>
    <w:rsid w:val="00C7031F"/>
    <w:rsid w:val="00C714F6"/>
    <w:rsid w:val="00C7192A"/>
    <w:rsid w:val="00C7308B"/>
    <w:rsid w:val="00C730AB"/>
    <w:rsid w:val="00C746F7"/>
    <w:rsid w:val="00C74746"/>
    <w:rsid w:val="00C748EF"/>
    <w:rsid w:val="00C74E99"/>
    <w:rsid w:val="00C74FF9"/>
    <w:rsid w:val="00C7547B"/>
    <w:rsid w:val="00C7574C"/>
    <w:rsid w:val="00C7577E"/>
    <w:rsid w:val="00C76136"/>
    <w:rsid w:val="00C76A76"/>
    <w:rsid w:val="00C76D21"/>
    <w:rsid w:val="00C76D26"/>
    <w:rsid w:val="00C76FA9"/>
    <w:rsid w:val="00C77696"/>
    <w:rsid w:val="00C7791F"/>
    <w:rsid w:val="00C8006A"/>
    <w:rsid w:val="00C808F6"/>
    <w:rsid w:val="00C8162B"/>
    <w:rsid w:val="00C816AF"/>
    <w:rsid w:val="00C82556"/>
    <w:rsid w:val="00C82C01"/>
    <w:rsid w:val="00C83342"/>
    <w:rsid w:val="00C84C2C"/>
    <w:rsid w:val="00C85039"/>
    <w:rsid w:val="00C85044"/>
    <w:rsid w:val="00C865DB"/>
    <w:rsid w:val="00C86883"/>
    <w:rsid w:val="00C872F7"/>
    <w:rsid w:val="00C915EB"/>
    <w:rsid w:val="00C93391"/>
    <w:rsid w:val="00C9376A"/>
    <w:rsid w:val="00C93C85"/>
    <w:rsid w:val="00C949B4"/>
    <w:rsid w:val="00C94EB2"/>
    <w:rsid w:val="00C96C0D"/>
    <w:rsid w:val="00C96CA6"/>
    <w:rsid w:val="00CA1079"/>
    <w:rsid w:val="00CA11C9"/>
    <w:rsid w:val="00CA18BA"/>
    <w:rsid w:val="00CA2992"/>
    <w:rsid w:val="00CA3589"/>
    <w:rsid w:val="00CA3B84"/>
    <w:rsid w:val="00CA4361"/>
    <w:rsid w:val="00CA5012"/>
    <w:rsid w:val="00CA572F"/>
    <w:rsid w:val="00CA57F8"/>
    <w:rsid w:val="00CA5C36"/>
    <w:rsid w:val="00CA60A3"/>
    <w:rsid w:val="00CA7878"/>
    <w:rsid w:val="00CB067B"/>
    <w:rsid w:val="00CB119B"/>
    <w:rsid w:val="00CB18F9"/>
    <w:rsid w:val="00CB1C86"/>
    <w:rsid w:val="00CB25AB"/>
    <w:rsid w:val="00CB2771"/>
    <w:rsid w:val="00CB3166"/>
    <w:rsid w:val="00CB3795"/>
    <w:rsid w:val="00CB4DB5"/>
    <w:rsid w:val="00CB51A0"/>
    <w:rsid w:val="00CB57DD"/>
    <w:rsid w:val="00CB5CF8"/>
    <w:rsid w:val="00CB698A"/>
    <w:rsid w:val="00CB6C96"/>
    <w:rsid w:val="00CB6DE1"/>
    <w:rsid w:val="00CB7244"/>
    <w:rsid w:val="00CB7D64"/>
    <w:rsid w:val="00CC0E13"/>
    <w:rsid w:val="00CC24BD"/>
    <w:rsid w:val="00CC25BA"/>
    <w:rsid w:val="00CC329A"/>
    <w:rsid w:val="00CC3729"/>
    <w:rsid w:val="00CC3E65"/>
    <w:rsid w:val="00CC42BE"/>
    <w:rsid w:val="00CC478F"/>
    <w:rsid w:val="00CC47D1"/>
    <w:rsid w:val="00CD039F"/>
    <w:rsid w:val="00CD05F1"/>
    <w:rsid w:val="00CD1B8F"/>
    <w:rsid w:val="00CD2378"/>
    <w:rsid w:val="00CD2C13"/>
    <w:rsid w:val="00CD31D1"/>
    <w:rsid w:val="00CD4438"/>
    <w:rsid w:val="00CD5913"/>
    <w:rsid w:val="00CD5E04"/>
    <w:rsid w:val="00CD604B"/>
    <w:rsid w:val="00CD764D"/>
    <w:rsid w:val="00CD7986"/>
    <w:rsid w:val="00CE0B54"/>
    <w:rsid w:val="00CE0D5E"/>
    <w:rsid w:val="00CE137C"/>
    <w:rsid w:val="00CE220D"/>
    <w:rsid w:val="00CE2E55"/>
    <w:rsid w:val="00CE5166"/>
    <w:rsid w:val="00CE530D"/>
    <w:rsid w:val="00CE60E3"/>
    <w:rsid w:val="00CE65EF"/>
    <w:rsid w:val="00CE66DD"/>
    <w:rsid w:val="00CE7163"/>
    <w:rsid w:val="00CE71CF"/>
    <w:rsid w:val="00CE769A"/>
    <w:rsid w:val="00CE7C21"/>
    <w:rsid w:val="00CF1A2D"/>
    <w:rsid w:val="00CF2339"/>
    <w:rsid w:val="00CF2568"/>
    <w:rsid w:val="00CF2D3D"/>
    <w:rsid w:val="00CF45AA"/>
    <w:rsid w:val="00CF46F7"/>
    <w:rsid w:val="00CF48F2"/>
    <w:rsid w:val="00CF4AA6"/>
    <w:rsid w:val="00CF4D66"/>
    <w:rsid w:val="00CF5150"/>
    <w:rsid w:val="00CF6088"/>
    <w:rsid w:val="00CF64CE"/>
    <w:rsid w:val="00CF65C3"/>
    <w:rsid w:val="00CF7F20"/>
    <w:rsid w:val="00CF7F83"/>
    <w:rsid w:val="00D00029"/>
    <w:rsid w:val="00D003B9"/>
    <w:rsid w:val="00D034B5"/>
    <w:rsid w:val="00D039BD"/>
    <w:rsid w:val="00D03D50"/>
    <w:rsid w:val="00D049EF"/>
    <w:rsid w:val="00D04E72"/>
    <w:rsid w:val="00D0564B"/>
    <w:rsid w:val="00D0598B"/>
    <w:rsid w:val="00D06CA4"/>
    <w:rsid w:val="00D06EC6"/>
    <w:rsid w:val="00D06F13"/>
    <w:rsid w:val="00D0707A"/>
    <w:rsid w:val="00D074DF"/>
    <w:rsid w:val="00D07EBC"/>
    <w:rsid w:val="00D102F8"/>
    <w:rsid w:val="00D10815"/>
    <w:rsid w:val="00D10CCE"/>
    <w:rsid w:val="00D10EDE"/>
    <w:rsid w:val="00D11D47"/>
    <w:rsid w:val="00D11F34"/>
    <w:rsid w:val="00D123D7"/>
    <w:rsid w:val="00D129E8"/>
    <w:rsid w:val="00D12E0B"/>
    <w:rsid w:val="00D143E2"/>
    <w:rsid w:val="00D15860"/>
    <w:rsid w:val="00D159AC"/>
    <w:rsid w:val="00D169D1"/>
    <w:rsid w:val="00D16E9D"/>
    <w:rsid w:val="00D17480"/>
    <w:rsid w:val="00D20315"/>
    <w:rsid w:val="00D204E7"/>
    <w:rsid w:val="00D20DC3"/>
    <w:rsid w:val="00D210FA"/>
    <w:rsid w:val="00D2181A"/>
    <w:rsid w:val="00D229CA"/>
    <w:rsid w:val="00D240D1"/>
    <w:rsid w:val="00D24654"/>
    <w:rsid w:val="00D25209"/>
    <w:rsid w:val="00D252C8"/>
    <w:rsid w:val="00D255D6"/>
    <w:rsid w:val="00D2571E"/>
    <w:rsid w:val="00D257BA"/>
    <w:rsid w:val="00D2741A"/>
    <w:rsid w:val="00D27998"/>
    <w:rsid w:val="00D311CC"/>
    <w:rsid w:val="00D313CD"/>
    <w:rsid w:val="00D333F6"/>
    <w:rsid w:val="00D33FAB"/>
    <w:rsid w:val="00D3407D"/>
    <w:rsid w:val="00D3414E"/>
    <w:rsid w:val="00D346F7"/>
    <w:rsid w:val="00D348E6"/>
    <w:rsid w:val="00D349E4"/>
    <w:rsid w:val="00D353E3"/>
    <w:rsid w:val="00D3730E"/>
    <w:rsid w:val="00D3753A"/>
    <w:rsid w:val="00D4052C"/>
    <w:rsid w:val="00D40AAA"/>
    <w:rsid w:val="00D410E0"/>
    <w:rsid w:val="00D41487"/>
    <w:rsid w:val="00D42D55"/>
    <w:rsid w:val="00D43C4C"/>
    <w:rsid w:val="00D43D74"/>
    <w:rsid w:val="00D453BF"/>
    <w:rsid w:val="00D47226"/>
    <w:rsid w:val="00D477B3"/>
    <w:rsid w:val="00D513F6"/>
    <w:rsid w:val="00D51ABA"/>
    <w:rsid w:val="00D51DC5"/>
    <w:rsid w:val="00D52690"/>
    <w:rsid w:val="00D52907"/>
    <w:rsid w:val="00D52BB4"/>
    <w:rsid w:val="00D52E27"/>
    <w:rsid w:val="00D53027"/>
    <w:rsid w:val="00D53AD9"/>
    <w:rsid w:val="00D5405F"/>
    <w:rsid w:val="00D543B8"/>
    <w:rsid w:val="00D544CA"/>
    <w:rsid w:val="00D545C4"/>
    <w:rsid w:val="00D55FE1"/>
    <w:rsid w:val="00D5689F"/>
    <w:rsid w:val="00D5714B"/>
    <w:rsid w:val="00D5759E"/>
    <w:rsid w:val="00D575BB"/>
    <w:rsid w:val="00D618D5"/>
    <w:rsid w:val="00D61DBF"/>
    <w:rsid w:val="00D62195"/>
    <w:rsid w:val="00D626B8"/>
    <w:rsid w:val="00D63D75"/>
    <w:rsid w:val="00D63FE1"/>
    <w:rsid w:val="00D65526"/>
    <w:rsid w:val="00D65A50"/>
    <w:rsid w:val="00D66371"/>
    <w:rsid w:val="00D66628"/>
    <w:rsid w:val="00D66683"/>
    <w:rsid w:val="00D6743F"/>
    <w:rsid w:val="00D67CC4"/>
    <w:rsid w:val="00D67CC8"/>
    <w:rsid w:val="00D717BE"/>
    <w:rsid w:val="00D7256A"/>
    <w:rsid w:val="00D740E4"/>
    <w:rsid w:val="00D749E1"/>
    <w:rsid w:val="00D74A85"/>
    <w:rsid w:val="00D75672"/>
    <w:rsid w:val="00D7591D"/>
    <w:rsid w:val="00D7688D"/>
    <w:rsid w:val="00D76DD2"/>
    <w:rsid w:val="00D77793"/>
    <w:rsid w:val="00D80821"/>
    <w:rsid w:val="00D810D9"/>
    <w:rsid w:val="00D8113D"/>
    <w:rsid w:val="00D81EDE"/>
    <w:rsid w:val="00D826D8"/>
    <w:rsid w:val="00D83354"/>
    <w:rsid w:val="00D856F1"/>
    <w:rsid w:val="00D85C88"/>
    <w:rsid w:val="00D86BAD"/>
    <w:rsid w:val="00D86E6E"/>
    <w:rsid w:val="00D905F6"/>
    <w:rsid w:val="00D90C09"/>
    <w:rsid w:val="00D916CF"/>
    <w:rsid w:val="00D917A8"/>
    <w:rsid w:val="00D91F18"/>
    <w:rsid w:val="00D924A6"/>
    <w:rsid w:val="00D92B3B"/>
    <w:rsid w:val="00D94CE1"/>
    <w:rsid w:val="00D951A1"/>
    <w:rsid w:val="00D95213"/>
    <w:rsid w:val="00D9522C"/>
    <w:rsid w:val="00D956EE"/>
    <w:rsid w:val="00D96013"/>
    <w:rsid w:val="00D963BF"/>
    <w:rsid w:val="00D97E08"/>
    <w:rsid w:val="00D97E8E"/>
    <w:rsid w:val="00DA04F7"/>
    <w:rsid w:val="00DA0B44"/>
    <w:rsid w:val="00DA1112"/>
    <w:rsid w:val="00DA1374"/>
    <w:rsid w:val="00DA14E6"/>
    <w:rsid w:val="00DA21A1"/>
    <w:rsid w:val="00DA2D5B"/>
    <w:rsid w:val="00DA329C"/>
    <w:rsid w:val="00DA41E0"/>
    <w:rsid w:val="00DA4A19"/>
    <w:rsid w:val="00DA4A42"/>
    <w:rsid w:val="00DA6870"/>
    <w:rsid w:val="00DA7B5A"/>
    <w:rsid w:val="00DA7BD2"/>
    <w:rsid w:val="00DB037B"/>
    <w:rsid w:val="00DB2E84"/>
    <w:rsid w:val="00DB46DE"/>
    <w:rsid w:val="00DB516F"/>
    <w:rsid w:val="00DB545D"/>
    <w:rsid w:val="00DB65B2"/>
    <w:rsid w:val="00DB78F2"/>
    <w:rsid w:val="00DB79EB"/>
    <w:rsid w:val="00DC086C"/>
    <w:rsid w:val="00DC1B4C"/>
    <w:rsid w:val="00DC281A"/>
    <w:rsid w:val="00DC2CAB"/>
    <w:rsid w:val="00DC2CE6"/>
    <w:rsid w:val="00DC2E61"/>
    <w:rsid w:val="00DC35B9"/>
    <w:rsid w:val="00DC36B1"/>
    <w:rsid w:val="00DC5953"/>
    <w:rsid w:val="00DC6616"/>
    <w:rsid w:val="00DC6904"/>
    <w:rsid w:val="00DC7877"/>
    <w:rsid w:val="00DD097F"/>
    <w:rsid w:val="00DD0BC4"/>
    <w:rsid w:val="00DD21F5"/>
    <w:rsid w:val="00DD2407"/>
    <w:rsid w:val="00DD2CC2"/>
    <w:rsid w:val="00DD2D0E"/>
    <w:rsid w:val="00DD3641"/>
    <w:rsid w:val="00DD3F7B"/>
    <w:rsid w:val="00DD455C"/>
    <w:rsid w:val="00DD46F9"/>
    <w:rsid w:val="00DD47AB"/>
    <w:rsid w:val="00DD4890"/>
    <w:rsid w:val="00DD516A"/>
    <w:rsid w:val="00DD68A2"/>
    <w:rsid w:val="00DD68DB"/>
    <w:rsid w:val="00DD6B14"/>
    <w:rsid w:val="00DD6F74"/>
    <w:rsid w:val="00DD6FB0"/>
    <w:rsid w:val="00DD7527"/>
    <w:rsid w:val="00DD7B2D"/>
    <w:rsid w:val="00DE01B4"/>
    <w:rsid w:val="00DE0526"/>
    <w:rsid w:val="00DE113A"/>
    <w:rsid w:val="00DE1698"/>
    <w:rsid w:val="00DE359C"/>
    <w:rsid w:val="00DE3C48"/>
    <w:rsid w:val="00DE4329"/>
    <w:rsid w:val="00DE4746"/>
    <w:rsid w:val="00DE48BD"/>
    <w:rsid w:val="00DE5141"/>
    <w:rsid w:val="00DE5254"/>
    <w:rsid w:val="00DE57E1"/>
    <w:rsid w:val="00DE5E7E"/>
    <w:rsid w:val="00DE6627"/>
    <w:rsid w:val="00DE723C"/>
    <w:rsid w:val="00DE7602"/>
    <w:rsid w:val="00DE7AC5"/>
    <w:rsid w:val="00DE7C2F"/>
    <w:rsid w:val="00DF11C6"/>
    <w:rsid w:val="00DF24DE"/>
    <w:rsid w:val="00DF3C02"/>
    <w:rsid w:val="00DF4989"/>
    <w:rsid w:val="00DF4CF3"/>
    <w:rsid w:val="00DF52D9"/>
    <w:rsid w:val="00DF689D"/>
    <w:rsid w:val="00DF6F33"/>
    <w:rsid w:val="00DF7513"/>
    <w:rsid w:val="00DF7865"/>
    <w:rsid w:val="00DF7D45"/>
    <w:rsid w:val="00E0016E"/>
    <w:rsid w:val="00E01D21"/>
    <w:rsid w:val="00E03071"/>
    <w:rsid w:val="00E03171"/>
    <w:rsid w:val="00E03A49"/>
    <w:rsid w:val="00E03BFA"/>
    <w:rsid w:val="00E03CB0"/>
    <w:rsid w:val="00E04A19"/>
    <w:rsid w:val="00E052D0"/>
    <w:rsid w:val="00E05D1C"/>
    <w:rsid w:val="00E06552"/>
    <w:rsid w:val="00E06E27"/>
    <w:rsid w:val="00E070AA"/>
    <w:rsid w:val="00E07ECD"/>
    <w:rsid w:val="00E10519"/>
    <w:rsid w:val="00E10578"/>
    <w:rsid w:val="00E10CBB"/>
    <w:rsid w:val="00E1115D"/>
    <w:rsid w:val="00E11861"/>
    <w:rsid w:val="00E1235D"/>
    <w:rsid w:val="00E12A60"/>
    <w:rsid w:val="00E12DD6"/>
    <w:rsid w:val="00E13885"/>
    <w:rsid w:val="00E1558D"/>
    <w:rsid w:val="00E20AD8"/>
    <w:rsid w:val="00E20B3D"/>
    <w:rsid w:val="00E20F42"/>
    <w:rsid w:val="00E217B5"/>
    <w:rsid w:val="00E21979"/>
    <w:rsid w:val="00E21C9F"/>
    <w:rsid w:val="00E23A2E"/>
    <w:rsid w:val="00E23AF5"/>
    <w:rsid w:val="00E24EF8"/>
    <w:rsid w:val="00E256D8"/>
    <w:rsid w:val="00E25EDF"/>
    <w:rsid w:val="00E2640D"/>
    <w:rsid w:val="00E26518"/>
    <w:rsid w:val="00E3035C"/>
    <w:rsid w:val="00E30514"/>
    <w:rsid w:val="00E306B8"/>
    <w:rsid w:val="00E3102A"/>
    <w:rsid w:val="00E3141B"/>
    <w:rsid w:val="00E31945"/>
    <w:rsid w:val="00E32BD7"/>
    <w:rsid w:val="00E32ED3"/>
    <w:rsid w:val="00E338A2"/>
    <w:rsid w:val="00E34664"/>
    <w:rsid w:val="00E3487C"/>
    <w:rsid w:val="00E35521"/>
    <w:rsid w:val="00E3687C"/>
    <w:rsid w:val="00E40050"/>
    <w:rsid w:val="00E41A2E"/>
    <w:rsid w:val="00E41DCF"/>
    <w:rsid w:val="00E41E48"/>
    <w:rsid w:val="00E43368"/>
    <w:rsid w:val="00E43BC8"/>
    <w:rsid w:val="00E44175"/>
    <w:rsid w:val="00E44A65"/>
    <w:rsid w:val="00E45122"/>
    <w:rsid w:val="00E451F0"/>
    <w:rsid w:val="00E464F0"/>
    <w:rsid w:val="00E47353"/>
    <w:rsid w:val="00E4756E"/>
    <w:rsid w:val="00E47D72"/>
    <w:rsid w:val="00E50698"/>
    <w:rsid w:val="00E5104A"/>
    <w:rsid w:val="00E5113B"/>
    <w:rsid w:val="00E51184"/>
    <w:rsid w:val="00E51459"/>
    <w:rsid w:val="00E51743"/>
    <w:rsid w:val="00E51F12"/>
    <w:rsid w:val="00E521D9"/>
    <w:rsid w:val="00E52EB6"/>
    <w:rsid w:val="00E532B2"/>
    <w:rsid w:val="00E53DA0"/>
    <w:rsid w:val="00E54004"/>
    <w:rsid w:val="00E5427F"/>
    <w:rsid w:val="00E54316"/>
    <w:rsid w:val="00E560B6"/>
    <w:rsid w:val="00E56C61"/>
    <w:rsid w:val="00E60F56"/>
    <w:rsid w:val="00E61010"/>
    <w:rsid w:val="00E62192"/>
    <w:rsid w:val="00E62304"/>
    <w:rsid w:val="00E62C25"/>
    <w:rsid w:val="00E639AE"/>
    <w:rsid w:val="00E653C2"/>
    <w:rsid w:val="00E65452"/>
    <w:rsid w:val="00E658CC"/>
    <w:rsid w:val="00E65E1E"/>
    <w:rsid w:val="00E662A0"/>
    <w:rsid w:val="00E711F2"/>
    <w:rsid w:val="00E71DDA"/>
    <w:rsid w:val="00E721A0"/>
    <w:rsid w:val="00E7285F"/>
    <w:rsid w:val="00E72E7E"/>
    <w:rsid w:val="00E72EC4"/>
    <w:rsid w:val="00E73BE0"/>
    <w:rsid w:val="00E73D6B"/>
    <w:rsid w:val="00E77ABF"/>
    <w:rsid w:val="00E77C04"/>
    <w:rsid w:val="00E801EA"/>
    <w:rsid w:val="00E807FA"/>
    <w:rsid w:val="00E80E79"/>
    <w:rsid w:val="00E80F26"/>
    <w:rsid w:val="00E83B8F"/>
    <w:rsid w:val="00E83BC7"/>
    <w:rsid w:val="00E854C9"/>
    <w:rsid w:val="00E9036F"/>
    <w:rsid w:val="00E91153"/>
    <w:rsid w:val="00E91278"/>
    <w:rsid w:val="00E91678"/>
    <w:rsid w:val="00E93444"/>
    <w:rsid w:val="00E94873"/>
    <w:rsid w:val="00E95012"/>
    <w:rsid w:val="00E95BDC"/>
    <w:rsid w:val="00E9798E"/>
    <w:rsid w:val="00E97BF0"/>
    <w:rsid w:val="00E97E0F"/>
    <w:rsid w:val="00EA0939"/>
    <w:rsid w:val="00EA099F"/>
    <w:rsid w:val="00EA0BD4"/>
    <w:rsid w:val="00EA0C49"/>
    <w:rsid w:val="00EA0CD7"/>
    <w:rsid w:val="00EA122F"/>
    <w:rsid w:val="00EA1A1E"/>
    <w:rsid w:val="00EA1FAE"/>
    <w:rsid w:val="00EA38C0"/>
    <w:rsid w:val="00EA3E57"/>
    <w:rsid w:val="00EA4640"/>
    <w:rsid w:val="00EA4B27"/>
    <w:rsid w:val="00EA4D26"/>
    <w:rsid w:val="00EA4F48"/>
    <w:rsid w:val="00EA5F68"/>
    <w:rsid w:val="00EA7573"/>
    <w:rsid w:val="00EB11A7"/>
    <w:rsid w:val="00EB14FD"/>
    <w:rsid w:val="00EB16F7"/>
    <w:rsid w:val="00EB19E2"/>
    <w:rsid w:val="00EB2528"/>
    <w:rsid w:val="00EB2B28"/>
    <w:rsid w:val="00EB348C"/>
    <w:rsid w:val="00EB3B99"/>
    <w:rsid w:val="00EB43BF"/>
    <w:rsid w:val="00EB4419"/>
    <w:rsid w:val="00EB5126"/>
    <w:rsid w:val="00EB5383"/>
    <w:rsid w:val="00EB78D3"/>
    <w:rsid w:val="00EB78DA"/>
    <w:rsid w:val="00EB7B8F"/>
    <w:rsid w:val="00EC1499"/>
    <w:rsid w:val="00EC14B0"/>
    <w:rsid w:val="00EC15F4"/>
    <w:rsid w:val="00EC1992"/>
    <w:rsid w:val="00EC2D5C"/>
    <w:rsid w:val="00EC2DA1"/>
    <w:rsid w:val="00EC3EBC"/>
    <w:rsid w:val="00EC41F1"/>
    <w:rsid w:val="00EC58AF"/>
    <w:rsid w:val="00EC7E9A"/>
    <w:rsid w:val="00ED032C"/>
    <w:rsid w:val="00ED0EFA"/>
    <w:rsid w:val="00ED3CEB"/>
    <w:rsid w:val="00ED4DBA"/>
    <w:rsid w:val="00ED552A"/>
    <w:rsid w:val="00ED5629"/>
    <w:rsid w:val="00ED574B"/>
    <w:rsid w:val="00ED599C"/>
    <w:rsid w:val="00ED7EE1"/>
    <w:rsid w:val="00EE0B5B"/>
    <w:rsid w:val="00EE1DA0"/>
    <w:rsid w:val="00EE1DC7"/>
    <w:rsid w:val="00EE28FD"/>
    <w:rsid w:val="00EE3327"/>
    <w:rsid w:val="00EE3391"/>
    <w:rsid w:val="00EE36C5"/>
    <w:rsid w:val="00EE3727"/>
    <w:rsid w:val="00EE37EC"/>
    <w:rsid w:val="00EE3977"/>
    <w:rsid w:val="00EE457B"/>
    <w:rsid w:val="00EE4F5D"/>
    <w:rsid w:val="00EE6B0C"/>
    <w:rsid w:val="00EE70D1"/>
    <w:rsid w:val="00EE73B4"/>
    <w:rsid w:val="00EE780F"/>
    <w:rsid w:val="00EF035A"/>
    <w:rsid w:val="00EF123E"/>
    <w:rsid w:val="00EF261B"/>
    <w:rsid w:val="00EF27D6"/>
    <w:rsid w:val="00EF2846"/>
    <w:rsid w:val="00EF2949"/>
    <w:rsid w:val="00EF2A86"/>
    <w:rsid w:val="00EF3524"/>
    <w:rsid w:val="00EF3AAE"/>
    <w:rsid w:val="00EF5712"/>
    <w:rsid w:val="00EF6282"/>
    <w:rsid w:val="00EF6F38"/>
    <w:rsid w:val="00EF7166"/>
    <w:rsid w:val="00EF780F"/>
    <w:rsid w:val="00EF7ADA"/>
    <w:rsid w:val="00EF7C8C"/>
    <w:rsid w:val="00F01723"/>
    <w:rsid w:val="00F01931"/>
    <w:rsid w:val="00F01FE8"/>
    <w:rsid w:val="00F025D1"/>
    <w:rsid w:val="00F025DA"/>
    <w:rsid w:val="00F02768"/>
    <w:rsid w:val="00F029EE"/>
    <w:rsid w:val="00F02AE2"/>
    <w:rsid w:val="00F03396"/>
    <w:rsid w:val="00F037C0"/>
    <w:rsid w:val="00F03806"/>
    <w:rsid w:val="00F04D13"/>
    <w:rsid w:val="00F05B69"/>
    <w:rsid w:val="00F05F35"/>
    <w:rsid w:val="00F0600E"/>
    <w:rsid w:val="00F06610"/>
    <w:rsid w:val="00F06BF8"/>
    <w:rsid w:val="00F07019"/>
    <w:rsid w:val="00F0704B"/>
    <w:rsid w:val="00F07907"/>
    <w:rsid w:val="00F0797B"/>
    <w:rsid w:val="00F07D11"/>
    <w:rsid w:val="00F110BC"/>
    <w:rsid w:val="00F11226"/>
    <w:rsid w:val="00F11A6D"/>
    <w:rsid w:val="00F12F1B"/>
    <w:rsid w:val="00F13354"/>
    <w:rsid w:val="00F135FB"/>
    <w:rsid w:val="00F13748"/>
    <w:rsid w:val="00F14BBE"/>
    <w:rsid w:val="00F14E3B"/>
    <w:rsid w:val="00F15182"/>
    <w:rsid w:val="00F16E4D"/>
    <w:rsid w:val="00F20CFF"/>
    <w:rsid w:val="00F20E3E"/>
    <w:rsid w:val="00F225C6"/>
    <w:rsid w:val="00F22BDB"/>
    <w:rsid w:val="00F23252"/>
    <w:rsid w:val="00F24416"/>
    <w:rsid w:val="00F24C2C"/>
    <w:rsid w:val="00F25D75"/>
    <w:rsid w:val="00F26229"/>
    <w:rsid w:val="00F263A9"/>
    <w:rsid w:val="00F26A69"/>
    <w:rsid w:val="00F27747"/>
    <w:rsid w:val="00F27991"/>
    <w:rsid w:val="00F27FE2"/>
    <w:rsid w:val="00F30FD7"/>
    <w:rsid w:val="00F31029"/>
    <w:rsid w:val="00F312AE"/>
    <w:rsid w:val="00F3156C"/>
    <w:rsid w:val="00F31779"/>
    <w:rsid w:val="00F31DF0"/>
    <w:rsid w:val="00F3272D"/>
    <w:rsid w:val="00F32885"/>
    <w:rsid w:val="00F343B6"/>
    <w:rsid w:val="00F34EB0"/>
    <w:rsid w:val="00F352D9"/>
    <w:rsid w:val="00F359D8"/>
    <w:rsid w:val="00F35F20"/>
    <w:rsid w:val="00F3623F"/>
    <w:rsid w:val="00F3695D"/>
    <w:rsid w:val="00F3789D"/>
    <w:rsid w:val="00F40069"/>
    <w:rsid w:val="00F40F2A"/>
    <w:rsid w:val="00F412C7"/>
    <w:rsid w:val="00F412D8"/>
    <w:rsid w:val="00F42457"/>
    <w:rsid w:val="00F42957"/>
    <w:rsid w:val="00F42A23"/>
    <w:rsid w:val="00F43F01"/>
    <w:rsid w:val="00F45B47"/>
    <w:rsid w:val="00F45F81"/>
    <w:rsid w:val="00F473B5"/>
    <w:rsid w:val="00F47430"/>
    <w:rsid w:val="00F52291"/>
    <w:rsid w:val="00F53987"/>
    <w:rsid w:val="00F54C46"/>
    <w:rsid w:val="00F55EBA"/>
    <w:rsid w:val="00F570F0"/>
    <w:rsid w:val="00F6035A"/>
    <w:rsid w:val="00F6097D"/>
    <w:rsid w:val="00F60F18"/>
    <w:rsid w:val="00F61233"/>
    <w:rsid w:val="00F6185A"/>
    <w:rsid w:val="00F632A6"/>
    <w:rsid w:val="00F63BEF"/>
    <w:rsid w:val="00F647CB"/>
    <w:rsid w:val="00F64898"/>
    <w:rsid w:val="00F657DA"/>
    <w:rsid w:val="00F663B1"/>
    <w:rsid w:val="00F66D06"/>
    <w:rsid w:val="00F6749A"/>
    <w:rsid w:val="00F676C5"/>
    <w:rsid w:val="00F67A44"/>
    <w:rsid w:val="00F71229"/>
    <w:rsid w:val="00F71F10"/>
    <w:rsid w:val="00F722B8"/>
    <w:rsid w:val="00F72BA9"/>
    <w:rsid w:val="00F73881"/>
    <w:rsid w:val="00F73A1A"/>
    <w:rsid w:val="00F73A73"/>
    <w:rsid w:val="00F73E11"/>
    <w:rsid w:val="00F73F17"/>
    <w:rsid w:val="00F75005"/>
    <w:rsid w:val="00F7520B"/>
    <w:rsid w:val="00F754C3"/>
    <w:rsid w:val="00F7577B"/>
    <w:rsid w:val="00F76E7E"/>
    <w:rsid w:val="00F7728A"/>
    <w:rsid w:val="00F774BD"/>
    <w:rsid w:val="00F775FA"/>
    <w:rsid w:val="00F810EC"/>
    <w:rsid w:val="00F81457"/>
    <w:rsid w:val="00F81837"/>
    <w:rsid w:val="00F81D63"/>
    <w:rsid w:val="00F82336"/>
    <w:rsid w:val="00F82F4F"/>
    <w:rsid w:val="00F8493C"/>
    <w:rsid w:val="00F85663"/>
    <w:rsid w:val="00F86317"/>
    <w:rsid w:val="00F8726D"/>
    <w:rsid w:val="00F91736"/>
    <w:rsid w:val="00F920CF"/>
    <w:rsid w:val="00F9380F"/>
    <w:rsid w:val="00F93DC6"/>
    <w:rsid w:val="00F94178"/>
    <w:rsid w:val="00F94B15"/>
    <w:rsid w:val="00F94C06"/>
    <w:rsid w:val="00F94DF1"/>
    <w:rsid w:val="00F95ED8"/>
    <w:rsid w:val="00F95F42"/>
    <w:rsid w:val="00F9634B"/>
    <w:rsid w:val="00F97B70"/>
    <w:rsid w:val="00F97CA9"/>
    <w:rsid w:val="00FA0BA3"/>
    <w:rsid w:val="00FA2434"/>
    <w:rsid w:val="00FA282F"/>
    <w:rsid w:val="00FA3108"/>
    <w:rsid w:val="00FA3CD5"/>
    <w:rsid w:val="00FA5387"/>
    <w:rsid w:val="00FA68F0"/>
    <w:rsid w:val="00FA704F"/>
    <w:rsid w:val="00FA7265"/>
    <w:rsid w:val="00FA7928"/>
    <w:rsid w:val="00FA7FEA"/>
    <w:rsid w:val="00FB0882"/>
    <w:rsid w:val="00FB3AFE"/>
    <w:rsid w:val="00FB3C9E"/>
    <w:rsid w:val="00FB3FA8"/>
    <w:rsid w:val="00FB400A"/>
    <w:rsid w:val="00FB4432"/>
    <w:rsid w:val="00FB5C76"/>
    <w:rsid w:val="00FB6AFF"/>
    <w:rsid w:val="00FB6DFE"/>
    <w:rsid w:val="00FB7694"/>
    <w:rsid w:val="00FB7AB9"/>
    <w:rsid w:val="00FC1955"/>
    <w:rsid w:val="00FC1BA1"/>
    <w:rsid w:val="00FC2687"/>
    <w:rsid w:val="00FC393B"/>
    <w:rsid w:val="00FC40B7"/>
    <w:rsid w:val="00FC4757"/>
    <w:rsid w:val="00FC64C9"/>
    <w:rsid w:val="00FC64E4"/>
    <w:rsid w:val="00FC72C3"/>
    <w:rsid w:val="00FC73D5"/>
    <w:rsid w:val="00FC7B0E"/>
    <w:rsid w:val="00FD04CB"/>
    <w:rsid w:val="00FD0D72"/>
    <w:rsid w:val="00FD1CAE"/>
    <w:rsid w:val="00FD1F74"/>
    <w:rsid w:val="00FD2891"/>
    <w:rsid w:val="00FD28A1"/>
    <w:rsid w:val="00FD302F"/>
    <w:rsid w:val="00FD5D6B"/>
    <w:rsid w:val="00FD5DD0"/>
    <w:rsid w:val="00FD6221"/>
    <w:rsid w:val="00FD6764"/>
    <w:rsid w:val="00FD7EC6"/>
    <w:rsid w:val="00FE2601"/>
    <w:rsid w:val="00FE26B9"/>
    <w:rsid w:val="00FE2C9A"/>
    <w:rsid w:val="00FE311C"/>
    <w:rsid w:val="00FE3394"/>
    <w:rsid w:val="00FE3AC2"/>
    <w:rsid w:val="00FE3AF1"/>
    <w:rsid w:val="00FE3BE0"/>
    <w:rsid w:val="00FE3D69"/>
    <w:rsid w:val="00FE46F7"/>
    <w:rsid w:val="00FE47BD"/>
    <w:rsid w:val="00FE4B3E"/>
    <w:rsid w:val="00FE4EEA"/>
    <w:rsid w:val="00FE4FE2"/>
    <w:rsid w:val="00FE5243"/>
    <w:rsid w:val="00FE5270"/>
    <w:rsid w:val="00FE5480"/>
    <w:rsid w:val="00FE560F"/>
    <w:rsid w:val="00FE597C"/>
    <w:rsid w:val="00FE65C8"/>
    <w:rsid w:val="00FE6BE4"/>
    <w:rsid w:val="00FF13ED"/>
    <w:rsid w:val="00FF1736"/>
    <w:rsid w:val="00FF2726"/>
    <w:rsid w:val="00FF4E93"/>
    <w:rsid w:val="00FF6440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3AA09D"/>
  <w15:chartTrackingRefBased/>
  <w15:docId w15:val="{4148931F-9AFC-4B2C-A29A-EB44528D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3"/>
      </w:numPr>
      <w:outlineLvl w:val="0"/>
    </w:pPr>
    <w:rPr>
      <w:b/>
      <w:bCs/>
      <w:color w:val="000000"/>
      <w:sz w:val="24"/>
      <w:szCs w:val="24"/>
    </w:rPr>
  </w:style>
  <w:style w:type="paragraph" w:styleId="2">
    <w:name w:val="heading 2"/>
    <w:basedOn w:val="1"/>
    <w:next w:val="a"/>
    <w:link w:val="20"/>
    <w:qFormat/>
    <w:pPr>
      <w:numPr>
        <w:ilvl w:val="1"/>
      </w:numPr>
      <w:outlineLvl w:val="1"/>
    </w:pPr>
    <w:rPr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autoSpaceDE/>
      <w:autoSpaceDN/>
      <w:adjustRightInd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outlineLvl w:val="3"/>
    </w:pPr>
    <w:rPr>
      <w:vanish/>
      <w:color w:val="0000FF"/>
      <w:szCs w:val="24"/>
    </w:rPr>
  </w:style>
  <w:style w:type="paragraph" w:styleId="5">
    <w:name w:val="heading 5"/>
    <w:basedOn w:val="a"/>
    <w:next w:val="a"/>
    <w:qFormat/>
    <w:pPr>
      <w:keepNext/>
      <w:autoSpaceDE/>
      <w:autoSpaceDN/>
      <w:adjustRightInd/>
      <w:outlineLvl w:val="4"/>
    </w:pPr>
    <w:rPr>
      <w:rFonts w:ascii="Arial" w:hAnsi="Arial" w:cs="Arial"/>
      <w:i/>
      <w:iCs/>
      <w:sz w:val="24"/>
      <w:szCs w:val="24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4"/>
      <w:szCs w:val="24"/>
    </w:rPr>
  </w:style>
  <w:style w:type="paragraph" w:styleId="7">
    <w:name w:val="heading 7"/>
    <w:basedOn w:val="a"/>
    <w:next w:val="a"/>
    <w:qFormat/>
    <w:pPr>
      <w:keepNext/>
      <w:autoSpaceDE/>
      <w:autoSpaceDN/>
      <w:adjustRightInd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color w:val="FF0000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outlineLvl w:val="8"/>
    </w:pPr>
    <w:rPr>
      <w:sz w:val="2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F">
    <w:name w:val="COL_F"/>
    <w:basedOn w:val="a"/>
    <w:pPr>
      <w:ind w:right="1190"/>
    </w:pPr>
    <w:rPr>
      <w:sz w:val="16"/>
      <w:szCs w:val="16"/>
    </w:rPr>
  </w:style>
  <w:style w:type="paragraph" w:customStyle="1" w:styleId="BLANC">
    <w:name w:val="BLANC"/>
    <w:basedOn w:val="a"/>
    <w:pPr>
      <w:ind w:right="1190"/>
    </w:pPr>
    <w:rPr>
      <w:sz w:val="24"/>
      <w:szCs w:val="24"/>
    </w:rPr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</w:pPr>
  </w:style>
  <w:style w:type="paragraph" w:styleId="a6">
    <w:name w:val="Body Text"/>
    <w:basedOn w:val="a"/>
    <w:link w:val="a7"/>
    <w:pPr>
      <w:jc w:val="both"/>
    </w:pPr>
    <w:rPr>
      <w:color w:val="000000"/>
      <w:sz w:val="24"/>
      <w:szCs w:val="24"/>
      <w:lang w:val="x-none" w:eastAsia="x-none"/>
    </w:rPr>
  </w:style>
  <w:style w:type="paragraph" w:styleId="21">
    <w:name w:val="Body Text 2"/>
    <w:basedOn w:val="a"/>
    <w:link w:val="22"/>
    <w:uiPriority w:val="99"/>
    <w:semiHidden/>
    <w:pPr>
      <w:autoSpaceDE/>
      <w:autoSpaceDN/>
      <w:adjustRightInd/>
      <w:jc w:val="both"/>
    </w:pPr>
    <w:rPr>
      <w:rFonts w:ascii="Arial" w:hAnsi="Arial"/>
      <w:sz w:val="24"/>
      <w:szCs w:val="24"/>
      <w:lang w:val="x-none" w:eastAsia="x-none"/>
    </w:rPr>
  </w:style>
  <w:style w:type="paragraph" w:customStyle="1" w:styleId="a8">
    <w:name w:val="Текст для замены"/>
    <w:basedOn w:val="a"/>
    <w:pPr>
      <w:autoSpaceDE/>
      <w:autoSpaceDN/>
      <w:adjustRightInd/>
    </w:pPr>
    <w:rPr>
      <w:b/>
      <w:color w:val="FF0000"/>
      <w:sz w:val="24"/>
      <w:szCs w:val="24"/>
    </w:rPr>
  </w:style>
  <w:style w:type="paragraph" w:customStyle="1" w:styleId="a9">
    <w:name w:val="Комментарии"/>
    <w:basedOn w:val="a"/>
    <w:pPr>
      <w:autoSpaceDE/>
      <w:autoSpaceDN/>
      <w:adjustRightInd/>
      <w:jc w:val="both"/>
    </w:pPr>
    <w:rPr>
      <w:i/>
      <w:color w:val="0000FF"/>
      <w:sz w:val="24"/>
      <w:szCs w:val="24"/>
    </w:rPr>
  </w:style>
  <w:style w:type="paragraph" w:styleId="23">
    <w:name w:val="List 2"/>
    <w:basedOn w:val="a"/>
    <w:semiHidden/>
    <w:pPr>
      <w:autoSpaceDE/>
      <w:autoSpaceDN/>
      <w:adjustRightInd/>
      <w:ind w:left="566" w:hanging="283"/>
      <w:jc w:val="both"/>
    </w:pPr>
    <w:rPr>
      <w:rFonts w:ascii="HellasMouse" w:hAnsi="HellasMouse"/>
      <w:sz w:val="22"/>
      <w:lang w:val="en-GB"/>
    </w:rPr>
  </w:style>
  <w:style w:type="paragraph" w:customStyle="1" w:styleId="Normal1">
    <w:name w:val="Normal1"/>
    <w:pPr>
      <w:widowControl w:val="0"/>
    </w:pPr>
    <w:rPr>
      <w:rFonts w:ascii="Times New Roman Standard" w:hAnsi="Times New Roman Standard"/>
      <w:snapToGrid w:val="0"/>
      <w:lang w:val="de-DE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link w:val="ac"/>
  </w:style>
  <w:style w:type="character" w:styleId="ad">
    <w:name w:val="Hyperlink"/>
    <w:uiPriority w:val="99"/>
    <w:rPr>
      <w:strike w:val="0"/>
      <w:dstrike w:val="0"/>
      <w:color w:val="0062B3"/>
      <w:u w:val="none"/>
      <w:effect w:val="none"/>
    </w:rPr>
  </w:style>
  <w:style w:type="paragraph" w:customStyle="1" w:styleId="ae">
    <w:name w:val="Скрытый"/>
    <w:basedOn w:val="21"/>
    <w:pPr>
      <w:jc w:val="center"/>
    </w:pPr>
    <w:rPr>
      <w:rFonts w:ascii="Times New Roman" w:hAnsi="Times New Roman"/>
      <w:vanish/>
      <w:color w:val="0000FF"/>
      <w:sz w:val="28"/>
    </w:rPr>
  </w:style>
  <w:style w:type="paragraph" w:styleId="31">
    <w:name w:val="Body Text 3"/>
    <w:basedOn w:val="a"/>
    <w:semiHidden/>
    <w:rPr>
      <w:b/>
      <w:bCs/>
      <w:color w:val="000000"/>
      <w:sz w:val="16"/>
      <w:szCs w:val="24"/>
    </w:rPr>
  </w:style>
  <w:style w:type="paragraph" w:styleId="af">
    <w:name w:val="Body Text Indent"/>
    <w:basedOn w:val="a"/>
    <w:semiHidden/>
    <w:pPr>
      <w:ind w:left="709" w:firstLine="11"/>
    </w:pPr>
    <w:rPr>
      <w:sz w:val="24"/>
      <w:szCs w:val="24"/>
    </w:rPr>
  </w:style>
  <w:style w:type="paragraph" w:styleId="af0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24">
    <w:name w:val="Body Text Indent 2"/>
    <w:basedOn w:val="a"/>
    <w:semiHidden/>
    <w:pPr>
      <w:tabs>
        <w:tab w:val="left" w:pos="1725"/>
      </w:tabs>
      <w:ind w:left="1725" w:hanging="1725"/>
      <w:jc w:val="both"/>
    </w:pPr>
    <w:rPr>
      <w:sz w:val="24"/>
      <w:szCs w:val="24"/>
    </w:rPr>
  </w:style>
  <w:style w:type="character" w:styleId="af1">
    <w:name w:val="FollowedHyperlink"/>
    <w:semiHidden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qFormat/>
    <w:rsid w:val="001F7F5C"/>
    <w:pPr>
      <w:tabs>
        <w:tab w:val="left" w:pos="400"/>
        <w:tab w:val="right" w:leader="dot" w:pos="10773"/>
      </w:tabs>
      <w:spacing w:line="276" w:lineRule="auto"/>
    </w:pPr>
    <w:rPr>
      <w:bCs/>
      <w:iCs/>
      <w:noProof/>
      <w:sz w:val="22"/>
      <w:szCs w:val="22"/>
    </w:rPr>
  </w:style>
  <w:style w:type="paragraph" w:styleId="25">
    <w:name w:val="toc 2"/>
    <w:basedOn w:val="a"/>
    <w:next w:val="a"/>
    <w:autoRedefine/>
    <w:uiPriority w:val="39"/>
    <w:qFormat/>
    <w:rsid w:val="001F7F5C"/>
    <w:pPr>
      <w:tabs>
        <w:tab w:val="left" w:pos="800"/>
        <w:tab w:val="right" w:leader="dot" w:pos="10763"/>
      </w:tabs>
      <w:ind w:left="200"/>
    </w:pPr>
    <w:rPr>
      <w:b/>
      <w:bCs/>
      <w:szCs w:val="26"/>
    </w:rPr>
  </w:style>
  <w:style w:type="paragraph" w:styleId="32">
    <w:name w:val="toc 3"/>
    <w:basedOn w:val="a"/>
    <w:next w:val="a"/>
    <w:autoRedefine/>
    <w:uiPriority w:val="39"/>
    <w:qFormat/>
    <w:rsid w:val="00E65452"/>
    <w:pPr>
      <w:tabs>
        <w:tab w:val="left" w:pos="1200"/>
        <w:tab w:val="right" w:leader="dot" w:pos="10763"/>
      </w:tabs>
      <w:ind w:left="600"/>
    </w:pPr>
    <w:rPr>
      <w:szCs w:val="24"/>
    </w:rPr>
  </w:style>
  <w:style w:type="paragraph" w:styleId="40">
    <w:name w:val="toc 4"/>
    <w:basedOn w:val="a"/>
    <w:next w:val="a"/>
    <w:autoRedefine/>
    <w:uiPriority w:val="39"/>
    <w:rsid w:val="001F7F5C"/>
    <w:pPr>
      <w:tabs>
        <w:tab w:val="right" w:leader="dot" w:pos="10763"/>
      </w:tabs>
      <w:ind w:left="600"/>
    </w:pPr>
    <w:rPr>
      <w:szCs w:val="24"/>
    </w:rPr>
  </w:style>
  <w:style w:type="paragraph" w:styleId="50">
    <w:name w:val="toc 5"/>
    <w:basedOn w:val="a"/>
    <w:next w:val="a"/>
    <w:autoRedefine/>
    <w:uiPriority w:val="39"/>
    <w:pPr>
      <w:ind w:left="800"/>
    </w:pPr>
    <w:rPr>
      <w:szCs w:val="24"/>
    </w:rPr>
  </w:style>
  <w:style w:type="paragraph" w:styleId="60">
    <w:name w:val="toc 6"/>
    <w:basedOn w:val="a"/>
    <w:next w:val="a"/>
    <w:autoRedefine/>
    <w:uiPriority w:val="39"/>
    <w:pPr>
      <w:ind w:left="1000"/>
    </w:pPr>
    <w:rPr>
      <w:szCs w:val="24"/>
    </w:rPr>
  </w:style>
  <w:style w:type="paragraph" w:styleId="70">
    <w:name w:val="toc 7"/>
    <w:basedOn w:val="a"/>
    <w:next w:val="a"/>
    <w:autoRedefine/>
    <w:uiPriority w:val="39"/>
    <w:pPr>
      <w:ind w:left="1200"/>
    </w:pPr>
    <w:rPr>
      <w:szCs w:val="24"/>
    </w:rPr>
  </w:style>
  <w:style w:type="paragraph" w:styleId="80">
    <w:name w:val="toc 8"/>
    <w:basedOn w:val="a"/>
    <w:next w:val="a"/>
    <w:autoRedefine/>
    <w:uiPriority w:val="39"/>
    <w:pPr>
      <w:ind w:left="1400"/>
    </w:pPr>
    <w:rPr>
      <w:szCs w:val="24"/>
    </w:rPr>
  </w:style>
  <w:style w:type="paragraph" w:styleId="91">
    <w:name w:val="toc 9"/>
    <w:basedOn w:val="a"/>
    <w:next w:val="a"/>
    <w:autoRedefine/>
    <w:uiPriority w:val="39"/>
    <w:pPr>
      <w:ind w:left="1600"/>
    </w:pPr>
    <w:rPr>
      <w:szCs w:val="24"/>
    </w:rPr>
  </w:style>
  <w:style w:type="paragraph" w:styleId="af2">
    <w:name w:val="Balloon Text"/>
    <w:basedOn w:val="a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672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f4">
    <w:name w:val="Название"/>
    <w:basedOn w:val="Default"/>
    <w:next w:val="Default"/>
    <w:link w:val="af5"/>
    <w:qFormat/>
    <w:rsid w:val="000A6724"/>
    <w:rPr>
      <w:rFonts w:cs="Times New Roman"/>
      <w:color w:val="auto"/>
      <w:lang w:val="x-none" w:eastAsia="x-none"/>
    </w:rPr>
  </w:style>
  <w:style w:type="character" w:customStyle="1" w:styleId="af5">
    <w:name w:val="Название Знак"/>
    <w:link w:val="af4"/>
    <w:rsid w:val="000A6724"/>
    <w:rPr>
      <w:rFonts w:ascii="Arial" w:hAnsi="Arial" w:cs="Arial"/>
      <w:sz w:val="24"/>
      <w:szCs w:val="24"/>
    </w:rPr>
  </w:style>
  <w:style w:type="paragraph" w:styleId="af6">
    <w:name w:val="caption"/>
    <w:basedOn w:val="Default"/>
    <w:next w:val="Default"/>
    <w:uiPriority w:val="99"/>
    <w:qFormat/>
    <w:rsid w:val="000F169F"/>
    <w:rPr>
      <w:rFonts w:ascii="Times New Roman" w:hAnsi="Times New Roman" w:cs="Times New Roman"/>
      <w:color w:val="auto"/>
    </w:rPr>
  </w:style>
  <w:style w:type="paragraph" w:styleId="af7">
    <w:name w:val="List Paragraph"/>
    <w:basedOn w:val="a"/>
    <w:uiPriority w:val="34"/>
    <w:qFormat/>
    <w:rsid w:val="001753AB"/>
    <w:pPr>
      <w:ind w:left="720"/>
      <w:contextualSpacing/>
    </w:p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CD764D"/>
    <w:rPr>
      <w:b/>
      <w:bCs/>
    </w:rPr>
  </w:style>
  <w:style w:type="character" w:customStyle="1" w:styleId="ac">
    <w:name w:val="Текст примечания Знак"/>
    <w:basedOn w:val="a0"/>
    <w:link w:val="ab"/>
    <w:rsid w:val="00CD764D"/>
  </w:style>
  <w:style w:type="character" w:customStyle="1" w:styleId="af9">
    <w:name w:val="Тема примечания Знак"/>
    <w:basedOn w:val="ac"/>
    <w:link w:val="af8"/>
    <w:rsid w:val="00CD764D"/>
  </w:style>
  <w:style w:type="character" w:styleId="afa">
    <w:name w:val="Strong"/>
    <w:qFormat/>
    <w:rsid w:val="009C2A05"/>
    <w:rPr>
      <w:b/>
      <w:bCs/>
    </w:rPr>
  </w:style>
  <w:style w:type="character" w:styleId="afb">
    <w:name w:val="Emphasis"/>
    <w:qFormat/>
    <w:rsid w:val="009C2A05"/>
    <w:rPr>
      <w:i/>
      <w:iCs/>
    </w:rPr>
  </w:style>
  <w:style w:type="paragraph" w:styleId="afc">
    <w:name w:val="Revision"/>
    <w:hidden/>
    <w:uiPriority w:val="99"/>
    <w:semiHidden/>
    <w:rsid w:val="005C5B67"/>
  </w:style>
  <w:style w:type="character" w:customStyle="1" w:styleId="20">
    <w:name w:val="Заголовок 2 Знак"/>
    <w:link w:val="2"/>
    <w:rsid w:val="00393C7C"/>
    <w:rPr>
      <w:b/>
      <w:bCs/>
      <w:color w:val="000000"/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C40D58"/>
    <w:rPr>
      <w:sz w:val="24"/>
    </w:rPr>
  </w:style>
  <w:style w:type="character" w:customStyle="1" w:styleId="a7">
    <w:name w:val="Основной текст Знак"/>
    <w:link w:val="a6"/>
    <w:rsid w:val="00C40D58"/>
    <w:rPr>
      <w:color w:val="000000"/>
      <w:sz w:val="24"/>
      <w:szCs w:val="24"/>
    </w:rPr>
  </w:style>
  <w:style w:type="character" w:customStyle="1" w:styleId="22">
    <w:name w:val="Основной текст 2 Знак"/>
    <w:link w:val="21"/>
    <w:uiPriority w:val="99"/>
    <w:semiHidden/>
    <w:rsid w:val="00C40D58"/>
    <w:rPr>
      <w:rFonts w:ascii="Arial" w:hAnsi="Arial" w:cs="Arial"/>
      <w:sz w:val="24"/>
      <w:szCs w:val="24"/>
    </w:rPr>
  </w:style>
  <w:style w:type="paragraph" w:customStyle="1" w:styleId="afd">
    <w:name w:val="Вид документа"/>
    <w:basedOn w:val="a"/>
    <w:rsid w:val="00CC478F"/>
    <w:pPr>
      <w:widowControl w:val="0"/>
      <w:autoSpaceDE/>
      <w:autoSpaceDN/>
      <w:adjustRightInd/>
      <w:jc w:val="center"/>
    </w:pPr>
    <w:rPr>
      <w:rFonts w:ascii="Arial" w:hAnsi="Arial"/>
      <w:b/>
      <w:caps/>
      <w:sz w:val="28"/>
    </w:rPr>
  </w:style>
  <w:style w:type="paragraph" w:customStyle="1" w:styleId="afe">
    <w:name w:val="Разновидность документа"/>
    <w:basedOn w:val="a"/>
    <w:rsid w:val="00CC478F"/>
    <w:pPr>
      <w:widowControl w:val="0"/>
      <w:autoSpaceDE/>
      <w:autoSpaceDN/>
      <w:adjustRightInd/>
      <w:spacing w:after="40"/>
      <w:jc w:val="center"/>
    </w:pPr>
    <w:rPr>
      <w:rFonts w:ascii="Arial" w:hAnsi="Arial"/>
      <w:b/>
      <w:sz w:val="24"/>
    </w:rPr>
  </w:style>
  <w:style w:type="paragraph" w:styleId="aff">
    <w:name w:val="Normal (Web)"/>
    <w:basedOn w:val="a"/>
    <w:unhideWhenUsed/>
    <w:rsid w:val="00595765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ED552A"/>
    <w:pPr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Maintext">
    <w:name w:val="Main text"/>
    <w:basedOn w:val="a6"/>
    <w:rsid w:val="003E3B04"/>
    <w:pPr>
      <w:keepLines/>
      <w:autoSpaceDE/>
      <w:autoSpaceDN/>
      <w:adjustRightInd/>
      <w:spacing w:before="80" w:after="80"/>
    </w:pPr>
    <w:rPr>
      <w:color w:val="auto"/>
    </w:rPr>
  </w:style>
  <w:style w:type="paragraph" w:customStyle="1" w:styleId="13">
    <w:name w:val="Тема примечания1"/>
    <w:basedOn w:val="ab"/>
    <w:next w:val="ab"/>
    <w:rsid w:val="003E3B04"/>
    <w:pPr>
      <w:autoSpaceDE/>
      <w:autoSpaceDN/>
      <w:adjustRightInd/>
    </w:pPr>
    <w:rPr>
      <w:lang w:val="x-none"/>
    </w:rPr>
  </w:style>
  <w:style w:type="paragraph" w:customStyle="1" w:styleId="aff1">
    <w:name w:val="ВНД"/>
    <w:link w:val="aff2"/>
    <w:qFormat/>
    <w:rsid w:val="009D60DF"/>
    <w:rPr>
      <w:b/>
      <w:bCs/>
      <w:color w:val="000000"/>
      <w:sz w:val="22"/>
      <w:szCs w:val="24"/>
    </w:rPr>
  </w:style>
  <w:style w:type="paragraph" w:customStyle="1" w:styleId="10">
    <w:name w:val="Стиль1"/>
    <w:basedOn w:val="a"/>
    <w:rsid w:val="00CD1B8F"/>
    <w:pPr>
      <w:numPr>
        <w:numId w:val="2"/>
      </w:numPr>
      <w:autoSpaceDE/>
      <w:autoSpaceDN/>
      <w:adjustRightInd/>
    </w:pPr>
    <w:rPr>
      <w:sz w:val="24"/>
      <w:szCs w:val="24"/>
    </w:rPr>
  </w:style>
  <w:style w:type="character" w:customStyle="1" w:styleId="11">
    <w:name w:val="Заголовок 1 Знак"/>
    <w:link w:val="1"/>
    <w:rsid w:val="0010570E"/>
    <w:rPr>
      <w:b/>
      <w:bCs/>
      <w:color w:val="000000"/>
      <w:sz w:val="24"/>
      <w:szCs w:val="24"/>
    </w:rPr>
  </w:style>
  <w:style w:type="character" w:customStyle="1" w:styleId="aff2">
    <w:name w:val="ВНД Знак"/>
    <w:link w:val="aff1"/>
    <w:rsid w:val="009D60DF"/>
    <w:rPr>
      <w:b/>
      <w:bCs/>
      <w:color w:val="000000"/>
      <w:sz w:val="22"/>
      <w:szCs w:val="24"/>
    </w:rPr>
  </w:style>
  <w:style w:type="paragraph" w:styleId="aff3">
    <w:name w:val="footnote text"/>
    <w:basedOn w:val="a"/>
    <w:link w:val="aff4"/>
    <w:semiHidden/>
    <w:unhideWhenUsed/>
    <w:rsid w:val="003E620D"/>
  </w:style>
  <w:style w:type="character" w:customStyle="1" w:styleId="aff4">
    <w:name w:val="Текст сноски Знак"/>
    <w:basedOn w:val="a0"/>
    <w:link w:val="aff3"/>
    <w:uiPriority w:val="99"/>
    <w:semiHidden/>
    <w:rsid w:val="003E620D"/>
  </w:style>
  <w:style w:type="character" w:styleId="aff5">
    <w:name w:val="footnote reference"/>
    <w:uiPriority w:val="99"/>
    <w:semiHidden/>
    <w:unhideWhenUsed/>
    <w:rsid w:val="003E620D"/>
    <w:rPr>
      <w:vertAlign w:val="superscript"/>
    </w:rPr>
  </w:style>
  <w:style w:type="character" w:customStyle="1" w:styleId="30">
    <w:name w:val="Заголовок 3 Знак"/>
    <w:link w:val="3"/>
    <w:rsid w:val="00ED0EFA"/>
    <w:rPr>
      <w:b/>
      <w:bCs/>
    </w:rPr>
  </w:style>
  <w:style w:type="table" w:styleId="aff6">
    <w:name w:val="Table Grid"/>
    <w:basedOn w:val="a1"/>
    <w:uiPriority w:val="59"/>
    <w:rsid w:val="005D577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7">
    <w:name w:val="тынц"/>
    <w:basedOn w:val="aff1"/>
    <w:link w:val="aff8"/>
    <w:qFormat/>
    <w:rsid w:val="00C210D1"/>
    <w:pPr>
      <w:shd w:val="clear" w:color="auto" w:fill="D9D9D9"/>
    </w:pPr>
    <w:rPr>
      <w:b w:val="0"/>
    </w:rPr>
  </w:style>
  <w:style w:type="character" w:customStyle="1" w:styleId="a5">
    <w:name w:val="Нижний колонтитул Знак"/>
    <w:link w:val="a4"/>
    <w:uiPriority w:val="99"/>
    <w:rsid w:val="001342E4"/>
  </w:style>
  <w:style w:type="character" w:customStyle="1" w:styleId="aff8">
    <w:name w:val="тынц Знак"/>
    <w:link w:val="aff7"/>
    <w:rsid w:val="00C210D1"/>
    <w:rPr>
      <w:b/>
      <w:bCs/>
      <w:color w:val="000000"/>
      <w:sz w:val="22"/>
      <w:szCs w:val="24"/>
      <w:shd w:val="clear" w:color="auto" w:fill="D9D9D9"/>
    </w:rPr>
  </w:style>
  <w:style w:type="paragraph" w:customStyle="1" w:styleId="aff9">
    <w:name w:val="этапы"/>
    <w:basedOn w:val="aff1"/>
    <w:link w:val="affa"/>
    <w:qFormat/>
    <w:rsid w:val="00140F7D"/>
    <w:pPr>
      <w:jc w:val="both"/>
    </w:pPr>
  </w:style>
  <w:style w:type="paragraph" w:customStyle="1" w:styleId="affb">
    <w:name w:val="Знак"/>
    <w:basedOn w:val="a"/>
    <w:rsid w:val="00335ACF"/>
    <w:pPr>
      <w:autoSpaceDE/>
      <w:autoSpaceDN/>
      <w:adjustRightInd/>
      <w:spacing w:after="160" w:line="240" w:lineRule="exact"/>
    </w:pPr>
    <w:rPr>
      <w:rFonts w:ascii="Tahoma" w:hAnsi="Tahoma" w:cs="Tahoma"/>
      <w:sz w:val="18"/>
      <w:szCs w:val="18"/>
      <w:lang w:val="en-US" w:eastAsia="en-US"/>
    </w:rPr>
  </w:style>
  <w:style w:type="character" w:customStyle="1" w:styleId="affa">
    <w:name w:val="этапы Знак"/>
    <w:link w:val="aff9"/>
    <w:rsid w:val="00140F7D"/>
    <w:rPr>
      <w:b/>
      <w:bCs/>
      <w:color w:val="000000"/>
      <w:sz w:val="22"/>
      <w:szCs w:val="24"/>
    </w:rPr>
  </w:style>
  <w:style w:type="paragraph" w:customStyle="1" w:styleId="ConsPlusNormal">
    <w:name w:val="ConsPlusNormal"/>
    <w:rsid w:val="00335ACF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affc">
    <w:name w:val="абзац"/>
    <w:basedOn w:val="a"/>
    <w:rsid w:val="008556DA"/>
    <w:pPr>
      <w:autoSpaceDE/>
      <w:autoSpaceDN/>
      <w:adjustRightInd/>
      <w:spacing w:before="120" w:after="120"/>
      <w:ind w:left="1699"/>
      <w:jc w:val="both"/>
    </w:pPr>
  </w:style>
  <w:style w:type="paragraph" w:styleId="affd">
    <w:name w:val="No Spacing"/>
    <w:uiPriority w:val="1"/>
    <w:qFormat/>
    <w:rsid w:val="005D067B"/>
    <w:pPr>
      <w:autoSpaceDE w:val="0"/>
      <w:autoSpaceDN w:val="0"/>
      <w:adjustRightInd w:val="0"/>
    </w:pPr>
  </w:style>
  <w:style w:type="paragraph" w:styleId="affe">
    <w:name w:val="Title"/>
    <w:basedOn w:val="a"/>
    <w:next w:val="a"/>
    <w:link w:val="afff"/>
    <w:uiPriority w:val="10"/>
    <w:qFormat/>
    <w:rsid w:val="006F4C62"/>
    <w:pPr>
      <w:pBdr>
        <w:bottom w:val="single" w:sz="8" w:space="4" w:color="5B9BD5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afff">
    <w:name w:val="Заголовок Знак"/>
    <w:basedOn w:val="a0"/>
    <w:link w:val="affe"/>
    <w:uiPriority w:val="10"/>
    <w:rsid w:val="006F4C6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4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1.png"/><Relationship Id="rId84" Type="http://schemas.openxmlformats.org/officeDocument/2006/relationships/oleObject" Target="embeddings/oleObject39.bin"/><Relationship Id="rId89" Type="http://schemas.openxmlformats.org/officeDocument/2006/relationships/oleObject" Target="embeddings/oleObject42.bin"/><Relationship Id="rId16" Type="http://schemas.openxmlformats.org/officeDocument/2006/relationships/oleObject" Target="embeddings/oleObject4.bin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5.bin"/><Relationship Id="rId74" Type="http://schemas.openxmlformats.org/officeDocument/2006/relationships/image" Target="media/image34.png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50.bin"/><Relationship Id="rId5" Type="http://schemas.openxmlformats.org/officeDocument/2006/relationships/webSettings" Target="webSettings.xml"/><Relationship Id="rId90" Type="http://schemas.openxmlformats.org/officeDocument/2006/relationships/image" Target="media/image41.png"/><Relationship Id="rId95" Type="http://schemas.openxmlformats.org/officeDocument/2006/relationships/oleObject" Target="embeddings/oleObject46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80" Type="http://schemas.openxmlformats.org/officeDocument/2006/relationships/image" Target="media/image37.png"/><Relationship Id="rId85" Type="http://schemas.openxmlformats.org/officeDocument/2006/relationships/image" Target="media/image39.png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59" Type="http://schemas.openxmlformats.org/officeDocument/2006/relationships/image" Target="media/image27.png"/><Relationship Id="rId103" Type="http://schemas.openxmlformats.org/officeDocument/2006/relationships/image" Target="media/image46.png"/><Relationship Id="rId108" Type="http://schemas.openxmlformats.org/officeDocument/2006/relationships/footer" Target="footer1.xml"/><Relationship Id="rId54" Type="http://schemas.openxmlformats.org/officeDocument/2006/relationships/oleObject" Target="embeddings/oleObject23.bin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3.bin"/><Relationship Id="rId96" Type="http://schemas.openxmlformats.org/officeDocument/2006/relationships/oleObject" Target="embeddings/oleObject4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6" Type="http://schemas.openxmlformats.org/officeDocument/2006/relationships/oleObject" Target="embeddings/oleObject5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4.png"/><Relationship Id="rId101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image" Target="media/image17.png"/><Relationship Id="rId109" Type="http://schemas.openxmlformats.org/officeDocument/2006/relationships/fontTable" Target="fontTable.xm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image" Target="media/image43.png"/><Relationship Id="rId104" Type="http://schemas.openxmlformats.org/officeDocument/2006/relationships/oleObject" Target="embeddings/oleObject51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0.png"/><Relationship Id="rId110" Type="http://schemas.openxmlformats.org/officeDocument/2006/relationships/theme" Target="theme/theme1.xml"/><Relationship Id="rId61" Type="http://schemas.openxmlformats.org/officeDocument/2006/relationships/image" Target="media/image28.png"/><Relationship Id="rId82" Type="http://schemas.openxmlformats.org/officeDocument/2006/relationships/oleObject" Target="embeddings/oleObject38.bin"/><Relationship Id="rId19" Type="http://schemas.openxmlformats.org/officeDocument/2006/relationships/image" Target="media/image7.png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47.png"/><Relationship Id="rId8" Type="http://schemas.openxmlformats.org/officeDocument/2006/relationships/image" Target="media/image1.jpg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93" Type="http://schemas.openxmlformats.org/officeDocument/2006/relationships/image" Target="media/image42.png"/><Relationship Id="rId98" Type="http://schemas.openxmlformats.org/officeDocument/2006/relationships/oleObject" Target="embeddings/oleObject48.bin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png"/><Relationship Id="rId62" Type="http://schemas.openxmlformats.org/officeDocument/2006/relationships/oleObject" Target="embeddings/oleObject27.bin"/><Relationship Id="rId83" Type="http://schemas.openxmlformats.org/officeDocument/2006/relationships/image" Target="media/image38.png"/><Relationship Id="rId88" Type="http://schemas.openxmlformats.org/officeDocument/2006/relationships/oleObject" Target="embeddings/oleObject4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lichko\&#1056;&#1072;&#1073;&#1086;&#1095;&#1080;&#1081;%20&#1089;&#1090;&#1086;&#1083;\%5b&#1053;&#1086;&#1084;&#1077;&#1088;%20&#1087;&#1088;&#1086;&#1094;&#1077;&#1089;&#1089;&#1072;%5d_&#1056;&#1048;_%5b&#1053;&#1072;&#1079;&#1074;&#1072;&#1085;&#1080;&#1077;%20&#1087;&#1088;&#1086;&#1094;&#1077;&#1089;&#1089;&#1072;%5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CEEE5-85F8-44F3-BBCE-3C2EFAA0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[Номер процесса]_РИ_[Название процесса].dot</Template>
  <TotalTime>5</TotalTime>
  <Pages>13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"УТВЕРЖДАЮ"</vt:lpstr>
    </vt:vector>
  </TitlesOfParts>
  <Company>BCS</Company>
  <LinksUpToDate>false</LinksUpToDate>
  <CharactersWithSpaces>12978</CharactersWithSpaces>
  <SharedDoc>false</SharedDoc>
  <HLinks>
    <vt:vector size="60" baseType="variant"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_Toc459738661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_Toc459738660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_Toc459738659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_Toc459738658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_Toc459738657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_Toc459738656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_Toc459738655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_Toc459738654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_Toc459738653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_Toc459738652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"УТВЕРЖДАЮ"</dc:title>
  <dc:subject/>
  <dc:creator>Марианна</dc:creator>
  <cp:keywords/>
  <cp:lastModifiedBy>Boris R</cp:lastModifiedBy>
  <cp:revision>4</cp:revision>
  <cp:lastPrinted>2015-01-28T13:26:00Z</cp:lastPrinted>
  <dcterms:created xsi:type="dcterms:W3CDTF">2022-02-08T07:56:00Z</dcterms:created>
  <dcterms:modified xsi:type="dcterms:W3CDTF">2022-02-08T08:07:00Z</dcterms:modified>
</cp:coreProperties>
</file>